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8" w:rsidRDefault="004F5F28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0" b="0"/>
            <wp:docPr id="1" name="Рисунок 1" descr="C:\Users\наташа\Videos\Desktop\программа развития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Videos\Desktop\программа развития т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F28" w:rsidRDefault="004F5F28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F28" w:rsidRDefault="004F5F28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F28" w:rsidRDefault="004F5F28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23E" w:rsidRDefault="0083023E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381">
        <w:rPr>
          <w:rFonts w:ascii="Times New Roman" w:hAnsi="Times New Roman" w:cs="Times New Roman"/>
          <w:b/>
          <w:sz w:val="32"/>
          <w:szCs w:val="32"/>
        </w:rPr>
        <w:lastRenderedPageBreak/>
        <w:t>Содержани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1C006B" w:rsidRDefault="001C006B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06B" w:rsidRDefault="001C006B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23E" w:rsidRPr="0083023E" w:rsidRDefault="0083023E" w:rsidP="008302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Pr="00661381">
        <w:rPr>
          <w:rFonts w:ascii="Times New Roman" w:hAnsi="Times New Roman" w:cs="Times New Roman"/>
          <w:sz w:val="28"/>
          <w:szCs w:val="28"/>
        </w:rPr>
        <w:t xml:space="preserve">  стр.</w:t>
      </w:r>
      <w:r w:rsidR="00320223">
        <w:rPr>
          <w:rFonts w:ascii="Times New Roman" w:hAnsi="Times New Roman" w:cs="Times New Roman"/>
          <w:sz w:val="28"/>
          <w:szCs w:val="28"/>
        </w:rPr>
        <w:t>2</w:t>
      </w:r>
    </w:p>
    <w:p w:rsidR="0083023E" w:rsidRPr="00661381" w:rsidRDefault="0083023E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23E" w:rsidRPr="0083023E" w:rsidRDefault="0083023E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23E">
        <w:rPr>
          <w:rFonts w:ascii="Times New Roman" w:hAnsi="Times New Roman" w:cs="Times New Roman"/>
          <w:sz w:val="28"/>
          <w:szCs w:val="28"/>
        </w:rPr>
        <w:t>.</w:t>
      </w:r>
      <w:r w:rsidRPr="00661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 ПРОГРАММЫ РАЗВИТИЯ ШКОЛЫ……………………</w:t>
      </w:r>
      <w:r w:rsidRPr="00661381">
        <w:rPr>
          <w:rFonts w:ascii="Times New Roman" w:hAnsi="Times New Roman" w:cs="Times New Roman"/>
          <w:sz w:val="28"/>
          <w:szCs w:val="28"/>
        </w:rPr>
        <w:t>стр.</w:t>
      </w:r>
      <w:r w:rsidR="00320223">
        <w:rPr>
          <w:rFonts w:ascii="Times New Roman" w:hAnsi="Times New Roman" w:cs="Times New Roman"/>
          <w:sz w:val="28"/>
          <w:szCs w:val="28"/>
        </w:rPr>
        <w:t>3</w:t>
      </w:r>
    </w:p>
    <w:p w:rsidR="0083023E" w:rsidRDefault="0083023E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320223">
        <w:rPr>
          <w:rFonts w:ascii="Times New Roman" w:hAnsi="Times New Roman" w:cs="Times New Roman"/>
          <w:sz w:val="28"/>
          <w:szCs w:val="28"/>
        </w:rPr>
        <w:t>ЦИОННАЯ СПРАВКА О ШКОЛЕ………………………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320223">
        <w:rPr>
          <w:rFonts w:ascii="Times New Roman" w:hAnsi="Times New Roman" w:cs="Times New Roman"/>
          <w:sz w:val="28"/>
          <w:szCs w:val="28"/>
        </w:rPr>
        <w:t>8</w:t>
      </w:r>
    </w:p>
    <w:p w:rsidR="00320223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АНАЛИЗ ПОТЕНЦИАЛА РАЗВИТИЯ ШКОЛЫ</w:t>
      </w:r>
    </w:p>
    <w:p w:rsidR="00320223" w:rsidRPr="00320223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3.1.Качество условий организации образовательного процесса………стр.9</w:t>
      </w:r>
    </w:p>
    <w:p w:rsidR="0083023E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результативности образовательного процесса……………стр.15</w:t>
      </w:r>
    </w:p>
    <w:p w:rsidR="00320223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Результаты оценки уровня удовлетворенности социума (учащиеся, родители) результатами работы образовательной организации………стр.22</w:t>
      </w:r>
    </w:p>
    <w:p w:rsidR="00320223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202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</w:rPr>
        <w:t>-анализ потенциала развития школы………………………..стр.23</w:t>
      </w:r>
    </w:p>
    <w:p w:rsidR="00320223" w:rsidRPr="00320223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рейтинг проблем и преимущество школы, значимых для реализации Программы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стр.25</w:t>
      </w:r>
    </w:p>
    <w:p w:rsidR="0083023E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.ИНСТРУМЕНТАРИЙ РЕАЛИЗАЦИИ ПРОГРАММЫ РАЗВИТИЯ</w:t>
      </w:r>
    </w:p>
    <w:p w:rsidR="00320223" w:rsidRDefault="0068268A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4.1.Цели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стр.27</w:t>
      </w:r>
    </w:p>
    <w:p w:rsidR="0068268A" w:rsidRDefault="0068268A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стр.29</w:t>
      </w:r>
    </w:p>
    <w:p w:rsidR="0068268A" w:rsidRPr="00320223" w:rsidRDefault="0068268A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4.3.Ожидаемые результаты реализации Программы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стр36</w:t>
      </w:r>
    </w:p>
    <w:p w:rsidR="00320223" w:rsidRPr="0068268A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268A">
        <w:rPr>
          <w:rFonts w:ascii="Times New Roman" w:hAnsi="Times New Roman" w:cs="Times New Roman"/>
          <w:sz w:val="28"/>
          <w:szCs w:val="28"/>
        </w:rPr>
        <w:t>. СИСТЕМА МЕР ПО МИНИЗАЦИИ РИСКОВ РЕАЛИЗАЦИИ ПРОГРАММЫ РАЗВИТИЯ …………….……………………………….стр.37</w:t>
      </w:r>
    </w:p>
    <w:p w:rsidR="00320223" w:rsidRPr="0068268A" w:rsidRDefault="00320223" w:rsidP="0083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8268A">
        <w:rPr>
          <w:rFonts w:ascii="Times New Roman" w:hAnsi="Times New Roman" w:cs="Times New Roman"/>
          <w:sz w:val="28"/>
          <w:szCs w:val="28"/>
        </w:rPr>
        <w:t xml:space="preserve">. УПРАВЛЕНИЕ РЕАЛИЗАЦИЕЙ ПРОГРАММЫ РАЗВИТИЯ…..стр38 </w:t>
      </w:r>
    </w:p>
    <w:p w:rsidR="0083023E" w:rsidRPr="006A086B" w:rsidRDefault="0083023E" w:rsidP="00830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FB9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FB9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FB9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8A" w:rsidRDefault="0068268A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FB9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FB9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6E4FB9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3023E" w:rsidRPr="006A086B" w:rsidRDefault="0083023E" w:rsidP="0083023E">
      <w:pPr>
        <w:pStyle w:val="Default"/>
        <w:ind w:firstLine="567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Программа развития муниципального автономного общеобразовательного учреждения-</w:t>
      </w:r>
      <w:r w:rsidR="00F26065">
        <w:rPr>
          <w:sz w:val="28"/>
          <w:szCs w:val="28"/>
        </w:rPr>
        <w:t xml:space="preserve"> </w:t>
      </w:r>
      <w:r w:rsidRPr="006A086B">
        <w:rPr>
          <w:sz w:val="28"/>
          <w:szCs w:val="28"/>
        </w:rPr>
        <w:t xml:space="preserve">средней общеобразовательной школы </w:t>
      </w:r>
      <w:proofErr w:type="spellStart"/>
      <w:r w:rsidRPr="006A086B">
        <w:rPr>
          <w:sz w:val="28"/>
          <w:szCs w:val="28"/>
        </w:rPr>
        <w:t>с</w:t>
      </w:r>
      <w:proofErr w:type="gramStart"/>
      <w:r w:rsidRPr="006A086B">
        <w:rPr>
          <w:sz w:val="28"/>
          <w:szCs w:val="28"/>
        </w:rPr>
        <w:t>.З</w:t>
      </w:r>
      <w:proofErr w:type="gramEnd"/>
      <w:r w:rsidRPr="006A086B">
        <w:rPr>
          <w:sz w:val="28"/>
          <w:szCs w:val="28"/>
        </w:rPr>
        <w:t>олотая</w:t>
      </w:r>
      <w:proofErr w:type="spellEnd"/>
      <w:r w:rsidRPr="006A086B">
        <w:rPr>
          <w:sz w:val="28"/>
          <w:szCs w:val="28"/>
        </w:rPr>
        <w:t xml:space="preserve"> Степь (далее – Программа или Программа развития) является стратегическим документом, определяющим пути и основные направления развития школы на период с 2019 года до 2024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83023E" w:rsidRPr="006A086B" w:rsidRDefault="0083023E" w:rsidP="0083023E">
      <w:pPr>
        <w:pStyle w:val="Default"/>
        <w:ind w:firstLine="567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Программа подготовлена рабочей группой школы. </w:t>
      </w:r>
    </w:p>
    <w:p w:rsidR="0083023E" w:rsidRPr="006A086B" w:rsidRDefault="0083023E" w:rsidP="0083023E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В </w:t>
      </w:r>
      <w:proofErr w:type="spellStart"/>
      <w:proofErr w:type="gramStart"/>
      <w:r w:rsidRPr="006A086B">
        <w:rPr>
          <w:sz w:val="28"/>
          <w:szCs w:val="28"/>
        </w:rPr>
        <w:t>Програм</w:t>
      </w:r>
      <w:proofErr w:type="spellEnd"/>
      <w:r w:rsidRPr="006A086B">
        <w:rPr>
          <w:sz w:val="28"/>
          <w:szCs w:val="28"/>
        </w:rPr>
        <w:t>​</w:t>
      </w:r>
      <w:proofErr w:type="spellStart"/>
      <w:r w:rsidRPr="006A086B">
        <w:rPr>
          <w:sz w:val="28"/>
          <w:szCs w:val="28"/>
        </w:rPr>
        <w:t>ме</w:t>
      </w:r>
      <w:proofErr w:type="spellEnd"/>
      <w:proofErr w:type="gramEnd"/>
      <w:r w:rsidRPr="006A086B">
        <w:rPr>
          <w:sz w:val="28"/>
          <w:szCs w:val="28"/>
        </w:rPr>
        <w:t xml:space="preserve"> отражены тенденции развития школы, </w:t>
      </w:r>
      <w:proofErr w:type="spellStart"/>
      <w:r w:rsidRPr="006A086B">
        <w:rPr>
          <w:sz w:val="28"/>
          <w:szCs w:val="28"/>
        </w:rPr>
        <w:t>охарактери</w:t>
      </w:r>
      <w:proofErr w:type="spellEnd"/>
      <w:r w:rsidRPr="006A086B">
        <w:rPr>
          <w:sz w:val="28"/>
          <w:szCs w:val="28"/>
        </w:rPr>
        <w:t>​</w:t>
      </w:r>
      <w:proofErr w:type="spellStart"/>
      <w:r w:rsidRPr="006A086B">
        <w:rPr>
          <w:sz w:val="28"/>
          <w:szCs w:val="28"/>
        </w:rPr>
        <w:t>зованы</w:t>
      </w:r>
      <w:proofErr w:type="spellEnd"/>
      <w:r>
        <w:rPr>
          <w:sz w:val="28"/>
          <w:szCs w:val="28"/>
        </w:rPr>
        <w:t xml:space="preserve"> </w:t>
      </w:r>
      <w:r w:rsidRPr="006A086B">
        <w:rPr>
          <w:sz w:val="28"/>
          <w:szCs w:val="28"/>
        </w:rPr>
        <w:t>главные проблемы и задачи работы педагоги​</w:t>
      </w:r>
      <w:proofErr w:type="spellStart"/>
      <w:r w:rsidRPr="006A086B">
        <w:rPr>
          <w:sz w:val="28"/>
          <w:szCs w:val="28"/>
        </w:rPr>
        <w:t>ческого</w:t>
      </w:r>
      <w:proofErr w:type="spellEnd"/>
      <w:r w:rsidRPr="006A086B">
        <w:rPr>
          <w:sz w:val="28"/>
          <w:szCs w:val="28"/>
        </w:rPr>
        <w:t xml:space="preserve"> и ученического коллективов, представлены меры по изменению содержания и организации </w:t>
      </w:r>
      <w:proofErr w:type="spellStart"/>
      <w:r w:rsidRPr="006A086B">
        <w:rPr>
          <w:sz w:val="28"/>
          <w:szCs w:val="28"/>
        </w:rPr>
        <w:t>обра</w:t>
      </w:r>
      <w:proofErr w:type="spellEnd"/>
      <w:r w:rsidRPr="006A086B">
        <w:rPr>
          <w:sz w:val="28"/>
          <w:szCs w:val="28"/>
        </w:rPr>
        <w:t>​</w:t>
      </w:r>
      <w:proofErr w:type="spellStart"/>
      <w:r w:rsidRPr="006A086B">
        <w:rPr>
          <w:sz w:val="28"/>
          <w:szCs w:val="28"/>
        </w:rPr>
        <w:t>зовательного</w:t>
      </w:r>
      <w:proofErr w:type="spellEnd"/>
      <w:r w:rsidRPr="006A086B">
        <w:rPr>
          <w:sz w:val="28"/>
          <w:szCs w:val="28"/>
        </w:rPr>
        <w:t xml:space="preserve">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 w:rsidRPr="006A086B">
        <w:rPr>
          <w:sz w:val="28"/>
          <w:szCs w:val="28"/>
        </w:rPr>
        <w:t>полно​ценному</w:t>
      </w:r>
      <w:proofErr w:type="gramEnd"/>
      <w:r w:rsidRPr="006A086B">
        <w:rPr>
          <w:sz w:val="28"/>
          <w:szCs w:val="28"/>
        </w:rPr>
        <w:t xml:space="preserve"> и эффективному участию в различных видах жизнедеятельности в информационном обществе.</w:t>
      </w:r>
    </w:p>
    <w:p w:rsidR="0083023E" w:rsidRPr="006A086B" w:rsidRDefault="0083023E" w:rsidP="0083023E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6B" w:rsidRDefault="001C006B" w:rsidP="0083023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rPr>
          <w:rFonts w:ascii="Times New Roman" w:hAnsi="Times New Roman" w:cs="Times New Roman"/>
          <w:b/>
          <w:sz w:val="28"/>
          <w:szCs w:val="28"/>
        </w:rPr>
      </w:pPr>
    </w:p>
    <w:p w:rsidR="0083023E" w:rsidRPr="005C1C07" w:rsidRDefault="0083023E" w:rsidP="0083023E">
      <w:pPr>
        <w:pStyle w:val="a4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0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89"/>
      </w:tblGrid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муниципального автономного общеобразовательного учреждения – средней общеобразовательной школы </w:t>
            </w:r>
            <w:proofErr w:type="gram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 Степь Советского района Саратовской области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F56427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427">
              <w:rPr>
                <w:rFonts w:ascii="Times New Roman" w:hAnsi="Times New Roman" w:cs="Times New Roman"/>
                <w:sz w:val="28"/>
                <w:szCs w:val="28"/>
              </w:rPr>
              <w:t>Создать механизмы построения школьной образовательной среды в соответствии со стратегией образования в интересах устойчивого развития, обеспечивающей каждому ребенку условия для получения полноценного образования, учитывающего способности, возможности и интересы учащихся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83023E" w:rsidRPr="006A086B" w:rsidRDefault="0083023E" w:rsidP="006E4FB9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2.Обеспечить поэтапное внедрение профессионального стандарта педагога в школе.</w:t>
            </w:r>
          </w:p>
          <w:p w:rsidR="0083023E" w:rsidRPr="006A086B" w:rsidRDefault="0083023E" w:rsidP="006E4FB9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3. Привлечение молодых специалистов.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самоопределения, выявления и реализации индивидуальных возможностей каждого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ребенка, поиск и поддержка одаренных и талантливых детей.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всестороннего развития учащихся во внеурочной деятельности.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7. Создание условий обучения и воспитания детей с ограниченными возможностями здоровья.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8.Создание условий для развития </w:t>
            </w:r>
            <w:proofErr w:type="spell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83023E" w:rsidRPr="006A086B" w:rsidRDefault="0083023E" w:rsidP="006E4FB9">
            <w:pPr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11. Совершенствование материально-технической базы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школы для обеспечения высокого качества </w:t>
            </w:r>
            <w:r w:rsidRPr="006A0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непрерывного образовательного процесса, оптимизации взаимодействия всех его участников.  </w:t>
            </w:r>
          </w:p>
        </w:tc>
      </w:tr>
      <w:tr w:rsidR="0083023E" w:rsidRPr="006A086B" w:rsidTr="006E4FB9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ind w:firstLine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2019 – 2024 гг.</w:t>
            </w:r>
          </w:p>
        </w:tc>
      </w:tr>
      <w:tr w:rsidR="0083023E" w:rsidRPr="006A086B" w:rsidTr="006E4FB9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A086B">
              <w:rPr>
                <w:color w:val="auto"/>
                <w:sz w:val="28"/>
                <w:szCs w:val="28"/>
              </w:rPr>
              <w:t xml:space="preserve">- </w:t>
            </w:r>
            <w:r w:rsidRPr="006A086B">
              <w:rPr>
                <w:sz w:val="28"/>
                <w:szCs w:val="28"/>
              </w:rPr>
              <w:t>Конвенция о правах ребенка;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83023E" w:rsidRPr="006A086B" w:rsidRDefault="0083023E" w:rsidP="006E4FB9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proofErr w:type="gramStart"/>
            <w:r w:rsidRPr="006A086B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 w:rsidRPr="006A086B"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  <w:proofErr w:type="gramEnd"/>
          </w:p>
          <w:p w:rsidR="0083023E" w:rsidRPr="006A086B" w:rsidRDefault="0083023E" w:rsidP="006E4FB9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 w:rsidRPr="006A086B"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</w:t>
            </w:r>
            <w:r w:rsidRPr="006A086B"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2010 г. N 189 "Об </w:t>
            </w:r>
            <w:r w:rsidRPr="006A086B">
              <w:rPr>
                <w:sz w:val="29"/>
                <w:szCs w:val="29"/>
                <w:shd w:val="clear" w:color="auto" w:fill="FFFFFF"/>
              </w:rPr>
              <w:lastRenderedPageBreak/>
              <w:t>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A086B">
              <w:rPr>
                <w:sz w:val="28"/>
                <w:szCs w:val="28"/>
              </w:rPr>
              <w:t>- Устав МАОУ-СОШ с. Золотая Степь</w:t>
            </w:r>
            <w:proofErr w:type="gramEnd"/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b/>
                <w:bCs/>
                <w:sz w:val="28"/>
                <w:szCs w:val="28"/>
              </w:rPr>
              <w:t xml:space="preserve">Первый этап (январь-август 2019) – аналитико-проектировочный: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Проблемно-ориентированный анализ результатов реализации предыдущей Программы развития (2014-2019 гг.);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Разработка направлений приведения образовательной системы школы в соответствие с задачами программы развития на 2019-2024 гг. и определение системы мониторинга реализации настоящей Программы.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b/>
                <w:bCs/>
                <w:sz w:val="28"/>
                <w:szCs w:val="28"/>
              </w:rPr>
              <w:t xml:space="preserve">Второй этап (август 2019–декабрь 2023) – реализующий: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- Реализация мероприятий плана действий Программы;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 - Реализация Программ ФГОС НОО, ООО и СОО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-Нормативно-правовое сопровождение реализации Программы развития;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-Осуществление системы мониторинга реализации Программы, текущий анализ промежуточных результатов.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b/>
                <w:bCs/>
                <w:sz w:val="28"/>
                <w:szCs w:val="28"/>
              </w:rPr>
              <w:t xml:space="preserve">Третий этап (январь – июль 2024) – аналитико-обобщающий: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A086B">
              <w:rPr>
                <w:bCs/>
                <w:sz w:val="28"/>
                <w:szCs w:val="28"/>
              </w:rPr>
              <w:t>1. ФГОС: образовательный стандарт в действии.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A086B">
              <w:rPr>
                <w:bCs/>
                <w:sz w:val="28"/>
                <w:szCs w:val="28"/>
              </w:rPr>
              <w:t>2. Повышение качества образования.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3. Поэтапное внедрение профессионального стандарта педагога в школе.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Гражданско-правовое образование и воспитание </w:t>
            </w:r>
            <w:proofErr w:type="gramStart"/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5. Сохранение и укрепление физического и психического здоровья детей   в процессе обучения.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Развитие информационной среды школы.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7. Инклюзивное образование в школе.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A086B">
              <w:rPr>
                <w:bCs/>
                <w:sz w:val="28"/>
                <w:szCs w:val="28"/>
              </w:rPr>
              <w:t>8. Развитие системы государственно-общественного управления.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«Одаренные дети» 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«Здоровье»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воспитательной работы школы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адаптации первоклассников, пятиклассников и десятиклассников «К качественному образованию готов»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 - оснащение 100% кабинетов в соответствии с требованиями ФГОС общего образования;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доступность не менее 75 % учебных кабинетов к локальной сети школы и к Интернет-ресурсам;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-переход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-100% выпускников успешно осваивают общеобразовательные программы и сдают ГИА - 9, 11; 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- 100% учащихся </w:t>
            </w:r>
            <w:proofErr w:type="gramStart"/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охвачены</w:t>
            </w:r>
            <w:proofErr w:type="gramEnd"/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доступной удовлетворяющей потребностям внеурочной деятельностью;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- 100% учащихся </w:t>
            </w:r>
            <w:proofErr w:type="gramStart"/>
            <w:r w:rsidRPr="006A086B">
              <w:rPr>
                <w:sz w:val="28"/>
                <w:szCs w:val="28"/>
              </w:rPr>
              <w:t>обеспечены</w:t>
            </w:r>
            <w:proofErr w:type="gramEnd"/>
            <w:r w:rsidRPr="006A086B">
              <w:rPr>
                <w:sz w:val="28"/>
                <w:szCs w:val="28"/>
              </w:rPr>
              <w:t xml:space="preserve"> необходимыми  условиями для занятий физкультурой и спортом;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-успешная реализация инклюзивного образования в </w:t>
            </w: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школе;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- 80 % учащихся школы включены в исследовательскую и проектную деятельность;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- 100% заполнение электронных журналов учителями-предметниками;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A086B">
              <w:rPr>
                <w:sz w:val="28"/>
                <w:szCs w:val="28"/>
              </w:rPr>
              <w:t>- не менее 50 %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МАОУ-СОШ </w:t>
            </w:r>
            <w:proofErr w:type="gram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 Степь, Совет родителей, Совет учащихся, управляющий совет</w:t>
            </w:r>
          </w:p>
        </w:tc>
      </w:tr>
      <w:tr w:rsidR="0083023E" w:rsidRPr="006A086B" w:rsidTr="006E4FB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pStyle w:val="Default"/>
              <w:jc w:val="center"/>
              <w:rPr>
                <w:sz w:val="28"/>
                <w:szCs w:val="28"/>
              </w:rPr>
            </w:pPr>
            <w:r w:rsidRPr="006A086B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 xml:space="preserve">Корректировка программы осуществляется Педагогическим советом школы; </w:t>
            </w:r>
          </w:p>
          <w:p w:rsidR="0083023E" w:rsidRPr="006A086B" w:rsidRDefault="0083023E" w:rsidP="006E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83023E" w:rsidRPr="006A086B" w:rsidTr="006E4FB9">
        <w:trPr>
          <w:trHeight w:val="588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3E" w:rsidRPr="006A086B" w:rsidRDefault="0083023E" w:rsidP="006E4FB9">
            <w:pPr>
              <w:pStyle w:val="Default"/>
              <w:jc w:val="center"/>
              <w:rPr>
                <w:sz w:val="28"/>
                <w:szCs w:val="28"/>
              </w:rPr>
            </w:pPr>
            <w:r w:rsidRPr="006A086B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3E" w:rsidRPr="006A086B" w:rsidRDefault="0083023E" w:rsidP="006E4FB9">
            <w:pPr>
              <w:pStyle w:val="Default"/>
              <w:jc w:val="both"/>
              <w:rPr>
                <w:sz w:val="28"/>
                <w:szCs w:val="28"/>
              </w:rPr>
            </w:pPr>
            <w:r w:rsidRPr="006A086B">
              <w:rPr>
                <w:sz w:val="28"/>
                <w:szCs w:val="28"/>
              </w:rPr>
              <w:t>Бюджетное и внебюджетное финансирование.</w:t>
            </w:r>
          </w:p>
        </w:tc>
      </w:tr>
    </w:tbl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023E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1B" w:rsidRDefault="00AD1D1B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1B" w:rsidRDefault="00AD1D1B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1B" w:rsidRPr="00AD1D1B" w:rsidRDefault="00AD1D1B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FB9" w:rsidRPr="006E4FB9" w:rsidRDefault="006E4FB9" w:rsidP="00830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3E" w:rsidRPr="005C1C07" w:rsidRDefault="00723183" w:rsidP="0083023E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СПРАВКА О ШКОЛЕ </w:t>
      </w:r>
    </w:p>
    <w:p w:rsidR="007367A6" w:rsidRDefault="007367A6" w:rsidP="007367A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83" w:rsidRPr="00723183" w:rsidRDefault="00723183" w:rsidP="00B21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183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наименование образовательного учреждения: </w:t>
      </w:r>
    </w:p>
    <w:p w:rsidR="00723183" w:rsidRDefault="00723183" w:rsidP="00B2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367A6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723183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7367A6">
        <w:rPr>
          <w:rFonts w:ascii="Times New Roman" w:hAnsi="Times New Roman" w:cs="Times New Roman"/>
          <w:sz w:val="28"/>
          <w:szCs w:val="28"/>
        </w:rPr>
        <w:t xml:space="preserve"> -</w:t>
      </w:r>
      <w:r w:rsidRPr="0072318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736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67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67A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367A6">
        <w:rPr>
          <w:rFonts w:ascii="Times New Roman" w:hAnsi="Times New Roman" w:cs="Times New Roman"/>
          <w:sz w:val="28"/>
          <w:szCs w:val="28"/>
        </w:rPr>
        <w:t>олотая</w:t>
      </w:r>
      <w:proofErr w:type="spellEnd"/>
      <w:r w:rsidR="007367A6">
        <w:rPr>
          <w:rFonts w:ascii="Times New Roman" w:hAnsi="Times New Roman" w:cs="Times New Roman"/>
          <w:sz w:val="28"/>
          <w:szCs w:val="28"/>
        </w:rPr>
        <w:t xml:space="preserve"> Степь Советского района Саратовской области</w:t>
      </w:r>
    </w:p>
    <w:p w:rsidR="0079496A" w:rsidRPr="00723183" w:rsidRDefault="0079496A" w:rsidP="00B2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6A">
        <w:rPr>
          <w:rFonts w:ascii="Times New Roman" w:hAnsi="Times New Roman" w:cs="Times New Roman"/>
          <w:b/>
          <w:sz w:val="28"/>
          <w:szCs w:val="28"/>
        </w:rPr>
        <w:t>Год основания</w:t>
      </w:r>
      <w:r>
        <w:rPr>
          <w:rFonts w:ascii="Times New Roman" w:hAnsi="Times New Roman" w:cs="Times New Roman"/>
          <w:sz w:val="28"/>
          <w:szCs w:val="28"/>
        </w:rPr>
        <w:t>: 1935</w:t>
      </w:r>
    </w:p>
    <w:p w:rsidR="00723183" w:rsidRPr="00723183" w:rsidRDefault="00723183" w:rsidP="00B217F9">
      <w:pPr>
        <w:pStyle w:val="af"/>
        <w:spacing w:after="0"/>
        <w:rPr>
          <w:sz w:val="28"/>
          <w:szCs w:val="28"/>
        </w:rPr>
      </w:pPr>
      <w:r w:rsidRPr="007367A6">
        <w:rPr>
          <w:b/>
          <w:sz w:val="28"/>
          <w:szCs w:val="28"/>
        </w:rPr>
        <w:t>Адрес</w:t>
      </w:r>
      <w:r w:rsidRPr="00723183">
        <w:rPr>
          <w:sz w:val="28"/>
          <w:szCs w:val="28"/>
        </w:rPr>
        <w:t xml:space="preserve">: </w:t>
      </w:r>
      <w:r w:rsidR="007367A6">
        <w:rPr>
          <w:sz w:val="28"/>
          <w:szCs w:val="28"/>
        </w:rPr>
        <w:t xml:space="preserve">413200 Саратовская обл., Советский р-он, </w:t>
      </w:r>
      <w:proofErr w:type="spellStart"/>
      <w:r w:rsidR="007367A6">
        <w:rPr>
          <w:sz w:val="28"/>
          <w:szCs w:val="28"/>
        </w:rPr>
        <w:t>с</w:t>
      </w:r>
      <w:proofErr w:type="gramStart"/>
      <w:r w:rsidR="007367A6">
        <w:rPr>
          <w:sz w:val="28"/>
          <w:szCs w:val="28"/>
        </w:rPr>
        <w:t>.З</w:t>
      </w:r>
      <w:proofErr w:type="gramEnd"/>
      <w:r w:rsidR="007367A6">
        <w:rPr>
          <w:sz w:val="28"/>
          <w:szCs w:val="28"/>
        </w:rPr>
        <w:t>олотая</w:t>
      </w:r>
      <w:proofErr w:type="spellEnd"/>
      <w:r w:rsidR="007367A6">
        <w:rPr>
          <w:sz w:val="28"/>
          <w:szCs w:val="28"/>
        </w:rPr>
        <w:t xml:space="preserve"> Степь, ул. Садовая, д. 5</w:t>
      </w:r>
    </w:p>
    <w:p w:rsidR="00723183" w:rsidRPr="00723183" w:rsidRDefault="00723183" w:rsidP="00B2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183">
        <w:rPr>
          <w:rFonts w:ascii="Times New Roman" w:hAnsi="Times New Roman" w:cs="Times New Roman"/>
          <w:b/>
          <w:bCs/>
          <w:sz w:val="28"/>
          <w:szCs w:val="28"/>
        </w:rPr>
        <w:t>Устав:</w:t>
      </w:r>
      <w:r w:rsidR="00736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7A6" w:rsidRPr="0007643B">
        <w:rPr>
          <w:rFonts w:ascii="Times New Roman" w:hAnsi="Times New Roman" w:cs="Times New Roman"/>
          <w:bCs/>
          <w:sz w:val="28"/>
          <w:szCs w:val="28"/>
        </w:rPr>
        <w:t xml:space="preserve">утвержден постановлением Администрации </w:t>
      </w:r>
      <w:r w:rsidR="0007643B" w:rsidRPr="0007643B">
        <w:rPr>
          <w:rFonts w:ascii="Times New Roman" w:hAnsi="Times New Roman" w:cs="Times New Roman"/>
          <w:bCs/>
          <w:sz w:val="28"/>
          <w:szCs w:val="28"/>
        </w:rPr>
        <w:t>Советского муниципального района от 09.11.2018 №705</w:t>
      </w:r>
    </w:p>
    <w:p w:rsidR="00723183" w:rsidRPr="00723183" w:rsidRDefault="00723183" w:rsidP="00B2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83">
        <w:rPr>
          <w:rFonts w:ascii="Times New Roman" w:hAnsi="Times New Roman" w:cs="Times New Roman"/>
          <w:b/>
          <w:bCs/>
          <w:sz w:val="28"/>
          <w:szCs w:val="28"/>
        </w:rPr>
        <w:t xml:space="preserve">Лицензия </w:t>
      </w:r>
      <w:r w:rsidR="0007643B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образовательной деятельности: </w:t>
      </w:r>
      <w:r w:rsidR="0007643B" w:rsidRPr="0007643B">
        <w:rPr>
          <w:rFonts w:ascii="Times New Roman" w:hAnsi="Times New Roman" w:cs="Times New Roman"/>
          <w:bCs/>
          <w:sz w:val="28"/>
          <w:szCs w:val="28"/>
        </w:rPr>
        <w:t>серия 64Л01 №0003421</w:t>
      </w:r>
      <w:r w:rsidR="0007643B" w:rsidRPr="0007643B">
        <w:rPr>
          <w:rFonts w:ascii="Times New Roman" w:hAnsi="Times New Roman" w:cs="Times New Roman"/>
          <w:sz w:val="28"/>
          <w:szCs w:val="28"/>
        </w:rPr>
        <w:t xml:space="preserve">, </w:t>
      </w:r>
      <w:r w:rsidR="0007643B">
        <w:rPr>
          <w:rFonts w:ascii="Times New Roman" w:hAnsi="Times New Roman" w:cs="Times New Roman"/>
          <w:sz w:val="28"/>
          <w:szCs w:val="28"/>
        </w:rPr>
        <w:t>дата выдачи 22.01.201</w:t>
      </w:r>
      <w:r w:rsidR="006E4FB9">
        <w:rPr>
          <w:rFonts w:ascii="Times New Roman" w:hAnsi="Times New Roman" w:cs="Times New Roman"/>
          <w:sz w:val="28"/>
          <w:szCs w:val="28"/>
        </w:rPr>
        <w:t>9</w:t>
      </w:r>
      <w:r w:rsidR="0007643B">
        <w:rPr>
          <w:rFonts w:ascii="Times New Roman" w:hAnsi="Times New Roman" w:cs="Times New Roman"/>
          <w:sz w:val="28"/>
          <w:szCs w:val="28"/>
        </w:rPr>
        <w:t xml:space="preserve"> №3638</w:t>
      </w:r>
    </w:p>
    <w:p w:rsidR="0083023E" w:rsidRPr="0007643B" w:rsidRDefault="00723183" w:rsidP="00B21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183">
        <w:rPr>
          <w:rFonts w:ascii="Times New Roman" w:hAnsi="Times New Roman" w:cs="Times New Roman"/>
          <w:b/>
          <w:bCs/>
          <w:sz w:val="28"/>
          <w:szCs w:val="28"/>
        </w:rPr>
        <w:t>Перечень реализуемых образовательных 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003"/>
        <w:gridCol w:w="2268"/>
        <w:gridCol w:w="2986"/>
        <w:gridCol w:w="1656"/>
      </w:tblGrid>
      <w:tr w:rsidR="0083023E" w:rsidRPr="006A086B" w:rsidTr="006E4FB9">
        <w:tc>
          <w:tcPr>
            <w:tcW w:w="657" w:type="dxa"/>
            <w:vMerge w:val="restart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86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A086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A086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8913" w:type="dxa"/>
            <w:gridSpan w:val="4"/>
          </w:tcPr>
          <w:p w:rsidR="0083023E" w:rsidRPr="006A086B" w:rsidRDefault="0083023E" w:rsidP="00B21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86B">
              <w:rPr>
                <w:rFonts w:ascii="Times New Roman" w:hAnsi="Times New Roman" w:cs="Times New Roman"/>
                <w:b/>
                <w:sz w:val="24"/>
              </w:rPr>
              <w:t>Основные общеобразовательные программы</w:t>
            </w:r>
          </w:p>
        </w:tc>
      </w:tr>
      <w:tr w:rsidR="0083023E" w:rsidRPr="006A086B" w:rsidTr="006E4FB9">
        <w:tc>
          <w:tcPr>
            <w:tcW w:w="657" w:type="dxa"/>
            <w:vMerge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Вид образовательной программы (</w:t>
            </w:r>
            <w:proofErr w:type="gramStart"/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  <w:proofErr w:type="gramEnd"/>
            <w:r w:rsidRPr="006A086B">
              <w:rPr>
                <w:rFonts w:ascii="Times New Roman" w:hAnsi="Times New Roman" w:cs="Times New Roman"/>
                <w:sz w:val="24"/>
              </w:rPr>
              <w:t>, дополнительная)</w:t>
            </w:r>
          </w:p>
        </w:tc>
        <w:tc>
          <w:tcPr>
            <w:tcW w:w="2268" w:type="dxa"/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Уровень (ступень) общего образования</w:t>
            </w:r>
          </w:p>
        </w:tc>
        <w:tc>
          <w:tcPr>
            <w:tcW w:w="2986" w:type="dxa"/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Наименование (направленность) образовательной программы</w:t>
            </w:r>
          </w:p>
        </w:tc>
        <w:tc>
          <w:tcPr>
            <w:tcW w:w="1656" w:type="dxa"/>
            <w:vAlign w:val="center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Нормативный срок освоения</w:t>
            </w:r>
          </w:p>
        </w:tc>
      </w:tr>
      <w:tr w:rsidR="0083023E" w:rsidRPr="006A086B" w:rsidTr="006E4FB9">
        <w:tc>
          <w:tcPr>
            <w:tcW w:w="657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0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68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298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65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  <w:tr w:rsidR="0083023E" w:rsidRPr="006A086B" w:rsidTr="006E4FB9">
        <w:tc>
          <w:tcPr>
            <w:tcW w:w="657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0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68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2986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65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  <w:tr w:rsidR="0083023E" w:rsidRPr="006A086B" w:rsidTr="006E4FB9">
        <w:tc>
          <w:tcPr>
            <w:tcW w:w="657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00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68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2986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5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  <w:tr w:rsidR="0083023E" w:rsidRPr="006A086B" w:rsidTr="006E4FB9">
        <w:tc>
          <w:tcPr>
            <w:tcW w:w="657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00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68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298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Адапти</w:t>
            </w:r>
            <w:r w:rsidR="00F539D1">
              <w:rPr>
                <w:rFonts w:ascii="Times New Roman" w:hAnsi="Times New Roman" w:cs="Times New Roman"/>
                <w:sz w:val="24"/>
              </w:rPr>
              <w:t>ро</w:t>
            </w:r>
            <w:r w:rsidRPr="006A086B">
              <w:rPr>
                <w:rFonts w:ascii="Times New Roman" w:hAnsi="Times New Roman" w:cs="Times New Roman"/>
                <w:sz w:val="24"/>
              </w:rPr>
              <w:t>в</w:t>
            </w:r>
            <w:r w:rsidR="00F539D1">
              <w:rPr>
                <w:rFonts w:ascii="Times New Roman" w:hAnsi="Times New Roman" w:cs="Times New Roman"/>
                <w:sz w:val="24"/>
              </w:rPr>
              <w:t>а</w:t>
            </w:r>
            <w:r w:rsidRPr="006A086B">
              <w:rPr>
                <w:rFonts w:ascii="Times New Roman" w:hAnsi="Times New Roman" w:cs="Times New Roman"/>
                <w:sz w:val="24"/>
              </w:rPr>
              <w:t>н</w:t>
            </w:r>
            <w:r w:rsidR="00F539D1">
              <w:rPr>
                <w:rFonts w:ascii="Times New Roman" w:hAnsi="Times New Roman" w:cs="Times New Roman"/>
                <w:sz w:val="24"/>
              </w:rPr>
              <w:t>н</w:t>
            </w:r>
            <w:r w:rsidRPr="006A086B">
              <w:rPr>
                <w:rFonts w:ascii="Times New Roman" w:hAnsi="Times New Roman" w:cs="Times New Roman"/>
                <w:sz w:val="24"/>
              </w:rPr>
              <w:t>ая основная общеобразовательная программа начального общего образования</w:t>
            </w:r>
          </w:p>
        </w:tc>
        <w:tc>
          <w:tcPr>
            <w:tcW w:w="165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4(5) года</w:t>
            </w:r>
          </w:p>
        </w:tc>
      </w:tr>
      <w:tr w:rsidR="0083023E" w:rsidRPr="006A086B" w:rsidTr="006E4FB9">
        <w:tc>
          <w:tcPr>
            <w:tcW w:w="657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0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68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2986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Адапти</w:t>
            </w:r>
            <w:r w:rsidR="00F539D1">
              <w:rPr>
                <w:rFonts w:ascii="Times New Roman" w:hAnsi="Times New Roman" w:cs="Times New Roman"/>
                <w:sz w:val="24"/>
              </w:rPr>
              <w:t>ро</w:t>
            </w:r>
            <w:r w:rsidRPr="006A086B">
              <w:rPr>
                <w:rFonts w:ascii="Times New Roman" w:hAnsi="Times New Roman" w:cs="Times New Roman"/>
                <w:sz w:val="24"/>
              </w:rPr>
              <w:t>в</w:t>
            </w:r>
            <w:r w:rsidR="00F539D1">
              <w:rPr>
                <w:rFonts w:ascii="Times New Roman" w:hAnsi="Times New Roman" w:cs="Times New Roman"/>
                <w:sz w:val="24"/>
              </w:rPr>
              <w:t>а</w:t>
            </w:r>
            <w:r w:rsidRPr="006A086B">
              <w:rPr>
                <w:rFonts w:ascii="Times New Roman" w:hAnsi="Times New Roman" w:cs="Times New Roman"/>
                <w:sz w:val="24"/>
              </w:rPr>
              <w:t>н</w:t>
            </w:r>
            <w:r w:rsidR="00F539D1">
              <w:rPr>
                <w:rFonts w:ascii="Times New Roman" w:hAnsi="Times New Roman" w:cs="Times New Roman"/>
                <w:sz w:val="24"/>
              </w:rPr>
              <w:t>н</w:t>
            </w:r>
            <w:r w:rsidRPr="006A086B">
              <w:rPr>
                <w:rFonts w:ascii="Times New Roman" w:hAnsi="Times New Roman" w:cs="Times New Roman"/>
                <w:sz w:val="24"/>
              </w:rPr>
              <w:t>ая основная общеобразовательная программа основного общего образования</w:t>
            </w:r>
          </w:p>
        </w:tc>
        <w:tc>
          <w:tcPr>
            <w:tcW w:w="1656" w:type="dxa"/>
          </w:tcPr>
          <w:p w:rsidR="0083023E" w:rsidRPr="006A086B" w:rsidRDefault="0083023E" w:rsidP="006E4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086B"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17F9" w:rsidRPr="006A086B" w:rsidRDefault="00B217F9" w:rsidP="00B2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Школа  реализовы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6A086B">
        <w:rPr>
          <w:rFonts w:ascii="Times New Roman" w:hAnsi="Times New Roman" w:cs="Times New Roman"/>
          <w:sz w:val="28"/>
          <w:szCs w:val="28"/>
        </w:rPr>
        <w:t xml:space="preserve"> государственное задание по предоставлению комплекса образовательных услуг для обучающихся от 6,5 до 18 лет. </w:t>
      </w:r>
    </w:p>
    <w:p w:rsidR="00B217F9" w:rsidRPr="006A086B" w:rsidRDefault="00B217F9" w:rsidP="00B2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С 2011-2012 учебного года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Pr="006A086B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86B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86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начального,</w:t>
      </w:r>
      <w:r w:rsidRPr="006A086B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6A086B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6A086B">
        <w:rPr>
          <w:rFonts w:ascii="Times New Roman" w:hAnsi="Times New Roman" w:cs="Times New Roman"/>
          <w:sz w:val="28"/>
          <w:szCs w:val="23"/>
        </w:rPr>
        <w:t>в соответствии с требова</w:t>
      </w:r>
      <w:r>
        <w:rPr>
          <w:rFonts w:ascii="Times New Roman" w:hAnsi="Times New Roman" w:cs="Times New Roman"/>
          <w:sz w:val="28"/>
          <w:szCs w:val="23"/>
        </w:rPr>
        <w:t>ниями ФГОС</w:t>
      </w:r>
      <w:r w:rsidRPr="006A086B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 xml:space="preserve"> Начальная школа обучается по образовательной программе «Школа России»</w:t>
      </w:r>
    </w:p>
    <w:p w:rsidR="00067D18" w:rsidRDefault="00B217F9" w:rsidP="0098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</w:t>
      </w:r>
      <w:r w:rsidRPr="006A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подготовка в 8-9-х классах и профильное обучение в 10-11 классах. Функционируют физико-математический и социально-экономический  профили.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bCs/>
          <w:sz w:val="28"/>
          <w:szCs w:val="28"/>
        </w:rPr>
        <w:t xml:space="preserve">Ежегодно растет контингент </w:t>
      </w:r>
      <w:proofErr w:type="gramStart"/>
      <w:r w:rsidRPr="006A086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32"/>
        <w:gridCol w:w="1552"/>
        <w:gridCol w:w="1560"/>
        <w:gridCol w:w="1702"/>
        <w:gridCol w:w="1524"/>
      </w:tblGrid>
      <w:tr w:rsidR="00067D18" w:rsidRPr="006A086B" w:rsidTr="00B67AB9">
        <w:tc>
          <w:tcPr>
            <w:tcW w:w="1689" w:type="pct"/>
          </w:tcPr>
          <w:p w:rsidR="00067D18" w:rsidRPr="006A086B" w:rsidRDefault="00067D18" w:rsidP="00B67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A086B">
              <w:rPr>
                <w:rFonts w:ascii="Times New Roman" w:hAnsi="Times New Roman" w:cs="Times New Roman"/>
                <w:sz w:val="24"/>
                <w:szCs w:val="23"/>
              </w:rPr>
              <w:t>Учебный год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01.09 2018-2019</w:t>
            </w:r>
          </w:p>
        </w:tc>
      </w:tr>
      <w:tr w:rsidR="00067D18" w:rsidRPr="006A086B" w:rsidTr="00B67AB9">
        <w:tc>
          <w:tcPr>
            <w:tcW w:w="1689" w:type="pct"/>
          </w:tcPr>
          <w:p w:rsidR="00067D18" w:rsidRPr="006A086B" w:rsidRDefault="00067D18" w:rsidP="00B67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A086B">
              <w:rPr>
                <w:rFonts w:ascii="Times New Roman" w:hAnsi="Times New Roman" w:cs="Times New Roman"/>
                <w:sz w:val="24"/>
                <w:szCs w:val="23"/>
              </w:rPr>
              <w:t xml:space="preserve">Контингент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DB6068" w:rsidRDefault="00067D18" w:rsidP="00B6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DB6068" w:rsidRDefault="00067D18" w:rsidP="00B6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8" w:rsidRPr="00DB6068" w:rsidRDefault="00067D18" w:rsidP="00B6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067D18" w:rsidRPr="006A086B" w:rsidRDefault="00067D18" w:rsidP="00B67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067D18" w:rsidRDefault="00067D18" w:rsidP="0098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Особенностью контингента обучающихся школы является то, что он складывается  из </w:t>
      </w:r>
      <w:proofErr w:type="gramStart"/>
      <w:r w:rsidRPr="006A086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 xml:space="preserve"> пр</w:t>
      </w:r>
      <w:r w:rsidR="00F539D1">
        <w:rPr>
          <w:rFonts w:ascii="Times New Roman" w:hAnsi="Times New Roman" w:cs="Times New Roman"/>
          <w:sz w:val="28"/>
          <w:szCs w:val="28"/>
        </w:rPr>
        <w:t xml:space="preserve">оживающих в </w:t>
      </w:r>
      <w:r w:rsidRPr="006A086B">
        <w:rPr>
          <w:rFonts w:ascii="Times New Roman" w:hAnsi="Times New Roman" w:cs="Times New Roman"/>
          <w:sz w:val="28"/>
          <w:szCs w:val="28"/>
        </w:rPr>
        <w:t xml:space="preserve"> сел</w:t>
      </w:r>
      <w:r w:rsidR="00F539D1">
        <w:rPr>
          <w:rFonts w:ascii="Times New Roman" w:hAnsi="Times New Roman" w:cs="Times New Roman"/>
          <w:sz w:val="28"/>
          <w:szCs w:val="28"/>
        </w:rPr>
        <w:t>ах</w:t>
      </w:r>
      <w:r w:rsidRPr="006A086B">
        <w:rPr>
          <w:rFonts w:ascii="Times New Roman" w:hAnsi="Times New Roman" w:cs="Times New Roman"/>
          <w:sz w:val="28"/>
          <w:szCs w:val="28"/>
        </w:rPr>
        <w:t xml:space="preserve">: Александровка, </w:t>
      </w:r>
      <w:proofErr w:type="gramStart"/>
      <w:r w:rsidRPr="006A086B">
        <w:rPr>
          <w:rFonts w:ascii="Times New Roman" w:hAnsi="Times New Roman" w:cs="Times New Roman"/>
          <w:sz w:val="28"/>
          <w:szCs w:val="28"/>
        </w:rPr>
        <w:t>Пионерское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>, Розовое, Наливная. На 01.09.2018 года  осуществлялся подвоз 55 учеников в следующие классы: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638"/>
        <w:gridCol w:w="658"/>
        <w:gridCol w:w="658"/>
        <w:gridCol w:w="542"/>
        <w:gridCol w:w="569"/>
        <w:gridCol w:w="554"/>
        <w:gridCol w:w="555"/>
        <w:gridCol w:w="555"/>
        <w:gridCol w:w="573"/>
        <w:gridCol w:w="607"/>
        <w:gridCol w:w="705"/>
        <w:gridCol w:w="923"/>
      </w:tblGrid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Села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</w:t>
            </w: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Александровка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Наливная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Пионерское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Розовое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D18" w:rsidRPr="006A086B" w:rsidTr="00B67AB9">
        <w:tc>
          <w:tcPr>
            <w:tcW w:w="177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8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6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067D18" w:rsidRPr="006A086B" w:rsidRDefault="00067D18" w:rsidP="00B6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1373ED" w:rsidRPr="006A086B" w:rsidRDefault="001373ED" w:rsidP="0013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За период 2014-2019 гг. работы образовательной организации не возникло оснований о приостановлении и/или досрочном прекращении исполнения государственного задания. Ответы на предписания органов, осуществляющих государственный контроль (надзор) в сфере образования и отчетов об их исполнении за период 2014-2019 гг. представлены на сайте организации. </w:t>
      </w:r>
    </w:p>
    <w:p w:rsidR="001373ED" w:rsidRPr="006A086B" w:rsidRDefault="001373ED" w:rsidP="0013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За период 2014-2019 гг. государственное задание в соответствии с показателями отчетности по его выполнению реализовано в полном объеме. </w:t>
      </w:r>
    </w:p>
    <w:p w:rsidR="00067D18" w:rsidRDefault="00067D18" w:rsidP="0098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18" w:rsidRPr="00985870" w:rsidRDefault="00067D18" w:rsidP="00985870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85870">
        <w:rPr>
          <w:rFonts w:ascii="Times New Roman" w:hAnsi="Times New Roman" w:cs="Times New Roman"/>
          <w:b/>
          <w:sz w:val="28"/>
          <w:szCs w:val="24"/>
        </w:rPr>
        <w:t xml:space="preserve">АНАЛИЗ ПОТЕНЦИАЛА РАЗВИТИЯ </w:t>
      </w:r>
      <w:r w:rsidR="00985870" w:rsidRPr="00985870">
        <w:rPr>
          <w:rFonts w:ascii="Times New Roman" w:hAnsi="Times New Roman" w:cs="Times New Roman"/>
          <w:b/>
          <w:sz w:val="28"/>
          <w:szCs w:val="24"/>
        </w:rPr>
        <w:t>ШКОЛЫ</w:t>
      </w:r>
    </w:p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18" w:rsidRPr="006A086B" w:rsidRDefault="00985870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 xml:space="preserve"> Качество условий организации образовательного процесса.</w:t>
      </w:r>
    </w:p>
    <w:p w:rsidR="00067D18" w:rsidRPr="006A086B" w:rsidRDefault="00985870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>.1. Материально-техническое обеспечение.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созданы все условия для организации образовательного  процесса: оборудовано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16 предметных кабинетов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кабинет обслуживающего труда, компьютерный класс, в кабинете информатики создана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локальная сеть с выходом в Интернет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столовая на 120 посадочных мест</w:t>
      </w:r>
      <w:r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пищеблоком, актовый зал,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библиотека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медицинский кабинет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спортивный зал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компьютерном классе все  15 компьютеров оснащены лицензионным программным обеспечением.</w:t>
      </w:r>
      <w:r w:rsidRPr="00E0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6D7">
        <w:rPr>
          <w:rFonts w:ascii="Times New Roman" w:hAnsi="Times New Roman" w:cs="Times New Roman"/>
          <w:sz w:val="28"/>
          <w:szCs w:val="28"/>
        </w:rPr>
        <w:t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</w:t>
      </w:r>
      <w:r w:rsidR="00F539D1">
        <w:rPr>
          <w:rFonts w:ascii="Times New Roman" w:hAnsi="Times New Roman" w:cs="Times New Roman"/>
          <w:sz w:val="28"/>
          <w:szCs w:val="28"/>
        </w:rPr>
        <w:t>я</w:t>
      </w:r>
      <w:r w:rsidRPr="00E066D7">
        <w:rPr>
          <w:rFonts w:ascii="Times New Roman" w:hAnsi="Times New Roman" w:cs="Times New Roman"/>
          <w:sz w:val="28"/>
          <w:szCs w:val="28"/>
        </w:rPr>
        <w:t xml:space="preserve">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</w:t>
      </w:r>
      <w:r w:rsidRPr="00E066D7">
        <w:rPr>
          <w:rFonts w:ascii="Times New Roman" w:hAnsi="Times New Roman" w:cs="Times New Roman"/>
          <w:sz w:val="28"/>
          <w:szCs w:val="28"/>
        </w:rPr>
        <w:lastRenderedPageBreak/>
        <w:t>обучающихся, дидактическим и иллюстративно-наглядным материалом, что позволяет создать условия для качественной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образования. </w:t>
      </w:r>
      <w:r w:rsidRPr="00E066D7">
        <w:rPr>
          <w:rFonts w:ascii="Times New Roman" w:hAnsi="Times New Roman" w:cs="Times New Roman"/>
          <w:sz w:val="28"/>
          <w:szCs w:val="28"/>
        </w:rPr>
        <w:t xml:space="preserve">Кабинеты физики и химии оснащены необходимым лабораторным оборудованием, спортивный зал – спортивным оборудованием и инвентарем по всем разделам учебной программы по физической культуре.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 школе работает музейная комната Боевой и Трудовой Славы</w:t>
      </w:r>
      <w:r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которой действует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 комнаты, который 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поисковую работу, собира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материал об истории нашей школы  и района.</w:t>
      </w:r>
      <w:r w:rsidRPr="00E0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Экскурсоводы комнаты   выступают с лекциями</w:t>
      </w:r>
      <w:r w:rsidR="00985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школьном, районном и других уровней.</w:t>
      </w:r>
    </w:p>
    <w:p w:rsidR="00067D18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</w:rPr>
        <w:t>Библиотека</w:t>
      </w:r>
      <w:r>
        <w:rPr>
          <w:rStyle w:val="a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насчитывает 22</w:t>
      </w:r>
      <w:r w:rsidRPr="00E066D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066D7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экземпляров, из них учебников и научно – методической литературы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1975, художественной литературы – 319. </w:t>
      </w:r>
    </w:p>
    <w:p w:rsidR="00067D18" w:rsidRPr="0068123A" w:rsidRDefault="00067D18" w:rsidP="00067D18"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6D7">
        <w:rPr>
          <w:rFonts w:ascii="Times New Roman" w:hAnsi="Times New Roman" w:cs="Times New Roman"/>
          <w:sz w:val="28"/>
          <w:szCs w:val="28"/>
        </w:rPr>
        <w:t>Материально-техническая база школы постоянно совершенствуется как в соответствии с тенденциями развития информационно-коммуникационных технологий, так и с учетом современных запросов и требований образования. В то же время есть необходимость дальнейшего развития IT-среды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A086B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</w:t>
      </w:r>
      <w:r w:rsidRPr="006A086B">
        <w:rPr>
          <w:rFonts w:ascii="Times New Roman" w:hAnsi="Times New Roman" w:cs="Times New Roman"/>
          <w:i/>
          <w:sz w:val="28"/>
        </w:rPr>
        <w:t>атериально-техническая база школы удовлетворительна</w:t>
      </w:r>
      <w:r>
        <w:rPr>
          <w:rFonts w:ascii="Times New Roman" w:hAnsi="Times New Roman" w:cs="Times New Roman"/>
          <w:i/>
          <w:sz w:val="28"/>
        </w:rPr>
        <w:t>я</w:t>
      </w:r>
      <w:r w:rsidRPr="006A086B">
        <w:rPr>
          <w:rFonts w:ascii="Times New Roman" w:hAnsi="Times New Roman" w:cs="Times New Roman"/>
          <w:i/>
          <w:sz w:val="28"/>
        </w:rPr>
        <w:t>. Администрация школы продолж</w:t>
      </w:r>
      <w:r>
        <w:rPr>
          <w:rFonts w:ascii="Times New Roman" w:hAnsi="Times New Roman" w:cs="Times New Roman"/>
          <w:i/>
          <w:sz w:val="28"/>
        </w:rPr>
        <w:t>ае</w:t>
      </w:r>
      <w:r w:rsidRPr="006A086B">
        <w:rPr>
          <w:rFonts w:ascii="Times New Roman" w:hAnsi="Times New Roman" w:cs="Times New Roman"/>
          <w:i/>
          <w:sz w:val="28"/>
        </w:rPr>
        <w:t>т работу над улучшением материально-технической базы школы, обновлени</w:t>
      </w:r>
      <w:r>
        <w:rPr>
          <w:rFonts w:ascii="Times New Roman" w:hAnsi="Times New Roman" w:cs="Times New Roman"/>
          <w:i/>
          <w:sz w:val="28"/>
        </w:rPr>
        <w:t>ю</w:t>
      </w:r>
      <w:r w:rsidRPr="006A086B">
        <w:rPr>
          <w:rFonts w:ascii="Times New Roman" w:hAnsi="Times New Roman" w:cs="Times New Roman"/>
          <w:i/>
          <w:sz w:val="28"/>
        </w:rPr>
        <w:t xml:space="preserve"> фонда библиотеки, в целях выравнивания условий получения образования.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7D18" w:rsidRPr="006A086B" w:rsidRDefault="00F84456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="00067D18" w:rsidRPr="006A086B">
        <w:rPr>
          <w:rFonts w:ascii="Times New Roman" w:hAnsi="Times New Roman" w:cs="Times New Roman"/>
          <w:b/>
          <w:sz w:val="28"/>
        </w:rPr>
        <w:t>.2. Кадровое обеспечение</w:t>
      </w:r>
      <w:r>
        <w:rPr>
          <w:rFonts w:ascii="Times New Roman" w:hAnsi="Times New Roman" w:cs="Times New Roman"/>
          <w:b/>
          <w:sz w:val="28"/>
        </w:rPr>
        <w:t xml:space="preserve"> школы</w:t>
      </w:r>
      <w:r w:rsidR="00067D18" w:rsidRPr="006A086B">
        <w:rPr>
          <w:rFonts w:ascii="Times New Roman" w:hAnsi="Times New Roman" w:cs="Times New Roman"/>
          <w:b/>
          <w:sz w:val="28"/>
        </w:rPr>
        <w:t>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</w:rPr>
        <w:t xml:space="preserve">Школа  полностью укомплектована педагогическими кадрами.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Качественный состав педагогов: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6A086B">
        <w:rPr>
          <w:rFonts w:ascii="Times New Roman" w:hAnsi="Times New Roman" w:cs="Times New Roman"/>
          <w:sz w:val="28"/>
          <w:szCs w:val="28"/>
        </w:rPr>
        <w:t>-</w:t>
      </w:r>
      <w:r w:rsidR="00F84456">
        <w:rPr>
          <w:rFonts w:ascii="Times New Roman" w:hAnsi="Times New Roman" w:cs="Times New Roman"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sz w:val="28"/>
          <w:szCs w:val="28"/>
        </w:rPr>
        <w:t>доля педагогов с высшим образованием составляет 89,4%</w:t>
      </w:r>
      <w:r w:rsidR="00F84456">
        <w:rPr>
          <w:rFonts w:ascii="Times New Roman" w:hAnsi="Times New Roman" w:cs="Times New Roman"/>
          <w:sz w:val="28"/>
          <w:szCs w:val="23"/>
        </w:rPr>
        <w:t>;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6A086B">
        <w:rPr>
          <w:rFonts w:ascii="Times New Roman" w:hAnsi="Times New Roman" w:cs="Times New Roman"/>
          <w:sz w:val="28"/>
          <w:szCs w:val="23"/>
        </w:rPr>
        <w:t xml:space="preserve">-  85% педагогических работников имеют первую и высшую квалификационные категории: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из19 человек  3 - высшей квалификационной категории, 9</w:t>
      </w:r>
      <w:r w:rsidR="00F84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>человек  первой квалификационной категории.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- за последние три года более 89,4 % педагогов прошли курсы повышения квалификации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За многолетний труд в сфере образования, за достижение высоких результатов в обучении и воспитании подрастающего поколения, за творческую педагогическую деятельность в разные годы педагоги Школы были отмечены: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- нагрудный знак «Почетный работник общего образования» – 2 учителя;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- нагрудный знак «Отличник народного просвещения» - 1 человек;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- нагрудный знак «Наставник молодежи» - 1 человек;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86B">
        <w:rPr>
          <w:rFonts w:ascii="Times New Roman" w:hAnsi="Times New Roman" w:cs="Times New Roman"/>
          <w:color w:val="000000" w:themeColor="text1"/>
          <w:sz w:val="28"/>
          <w:szCs w:val="28"/>
        </w:rPr>
        <w:t>- Грамоты Министерства РФ и МО Саратовской области</w:t>
      </w:r>
      <w:r w:rsidRPr="006A086B">
        <w:rPr>
          <w:rFonts w:ascii="Times New Roman" w:hAnsi="Times New Roman" w:cs="Times New Roman"/>
          <w:sz w:val="28"/>
          <w:szCs w:val="28"/>
        </w:rPr>
        <w:t xml:space="preserve"> – </w:t>
      </w:r>
      <w:r w:rsidRPr="006A086B">
        <w:rPr>
          <w:rFonts w:ascii="Times New Roman" w:hAnsi="Times New Roman" w:cs="Times New Roman"/>
          <w:color w:val="000000" w:themeColor="text1"/>
          <w:sz w:val="28"/>
          <w:szCs w:val="28"/>
        </w:rPr>
        <w:t>4 учителя;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Благодарственные письма Губернатора Саратовской области – 1 учитель;</w:t>
      </w:r>
    </w:p>
    <w:p w:rsidR="00067D18" w:rsidRPr="006A086B" w:rsidRDefault="00067D18" w:rsidP="00067D1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lastRenderedPageBreak/>
        <w:t>- Почетными грамотами и Благодарственными письмами Управления образования – 15 учителей.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Педагоги ежегодно  активно участвуют в профессиональных конкурсах: Учитель года, Самый классный </w:t>
      </w:r>
      <w:proofErr w:type="spellStart"/>
      <w:proofErr w:type="gramStart"/>
      <w:r w:rsidRPr="006A086B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6A086B">
        <w:rPr>
          <w:rFonts w:ascii="Times New Roman" w:hAnsi="Times New Roman" w:cs="Times New Roman"/>
          <w:sz w:val="28"/>
          <w:szCs w:val="28"/>
        </w:rPr>
        <w:t>.</w:t>
      </w:r>
    </w:p>
    <w:p w:rsidR="00067D18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A086B">
        <w:rPr>
          <w:rFonts w:ascii="Times New Roman" w:hAnsi="Times New Roman" w:cs="Times New Roman"/>
          <w:i/>
          <w:sz w:val="28"/>
          <w:szCs w:val="28"/>
        </w:rPr>
        <w:t>высокая квалификация учителей, готовность к постоянному профессиональному росту позволяют ставить перед коллективом и успешно решать любые образовательные задачи.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D18" w:rsidRPr="006A086B" w:rsidRDefault="00F84456" w:rsidP="00067D18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>.3. Обеспечение комплексной безопасности и охраны труда.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Комплексная безопасность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A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086B">
        <w:rPr>
          <w:rFonts w:ascii="Times New Roman" w:hAnsi="Times New Roman" w:cs="Times New Roman"/>
          <w:sz w:val="28"/>
          <w:szCs w:val="28"/>
        </w:rPr>
        <w:t xml:space="preserve">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A086B">
        <w:rPr>
          <w:rFonts w:ascii="Times New Roman" w:hAnsi="Times New Roman" w:cs="Times New Roman"/>
          <w:sz w:val="28"/>
          <w:szCs w:val="28"/>
        </w:rPr>
        <w:t xml:space="preserve">, а также готовности сотрудников и учащихся к рациональным действиям в чрезвычайных ситуациях.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Безопасность школы является приоритетной в деятельности администрации школы и педагогического коллектива и обеспечивается в рамках выполнения обязательных мероприятий по организации работы по охране труда.</w:t>
      </w:r>
    </w:p>
    <w:p w:rsidR="00067D18" w:rsidRPr="006A086B" w:rsidRDefault="00067D18" w:rsidP="00067D18">
      <w:pPr>
        <w:tabs>
          <w:tab w:val="left" w:pos="142"/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контрольно-пропускной режим допуска граждан. Смонтированы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камер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и наружного 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с передачей сигнала на пульт охраны, имеется «тревожная кнопка». Посторонние лица и представители контролирующих органов регистрируются в журналах. Администрация осуществляет контроль работы сторожевой охраны в ночное время при помощи телефонной связи.</w:t>
      </w:r>
    </w:p>
    <w:p w:rsidR="00067D18" w:rsidRPr="006A086B" w:rsidRDefault="00067D18" w:rsidP="00067D18">
      <w:pPr>
        <w:pStyle w:val="af"/>
        <w:tabs>
          <w:tab w:val="left" w:pos="142"/>
        </w:tabs>
        <w:spacing w:after="0"/>
        <w:ind w:firstLine="709"/>
        <w:jc w:val="both"/>
        <w:rPr>
          <w:bCs/>
          <w:sz w:val="28"/>
          <w:szCs w:val="28"/>
        </w:rPr>
      </w:pPr>
      <w:r w:rsidRPr="006A086B">
        <w:rPr>
          <w:bCs/>
          <w:sz w:val="28"/>
          <w:szCs w:val="28"/>
        </w:rPr>
        <w:t xml:space="preserve">Предусмотрено осуществление постоянного </w:t>
      </w:r>
      <w:proofErr w:type="gramStart"/>
      <w:r w:rsidRPr="006A086B">
        <w:rPr>
          <w:bCs/>
          <w:sz w:val="28"/>
          <w:szCs w:val="28"/>
        </w:rPr>
        <w:t>контроля за</w:t>
      </w:r>
      <w:proofErr w:type="gramEnd"/>
      <w:r w:rsidRPr="006A086B">
        <w:rPr>
          <w:bCs/>
          <w:sz w:val="28"/>
          <w:szCs w:val="28"/>
        </w:rPr>
        <w:t xml:space="preserve"> организацией антитеррористической и противопожарной защищенности школы; проводится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6A086B">
        <w:rPr>
          <w:sz w:val="28"/>
          <w:szCs w:val="28"/>
        </w:rPr>
        <w:t xml:space="preserve">Для обеспечения безопасности учащихся ведется постоянный </w:t>
      </w:r>
      <w:proofErr w:type="gramStart"/>
      <w:r w:rsidRPr="006A086B">
        <w:rPr>
          <w:sz w:val="28"/>
          <w:szCs w:val="28"/>
        </w:rPr>
        <w:t>контроль за</w:t>
      </w:r>
      <w:proofErr w:type="gramEnd"/>
      <w:r w:rsidRPr="006A086B">
        <w:rPr>
          <w:sz w:val="28"/>
          <w:szCs w:val="28"/>
        </w:rPr>
        <w:t xml:space="preserve"> организованными перевозками учащихся, за безопасным проведением культурно-массовых мероприятий в школе.</w:t>
      </w:r>
    </w:p>
    <w:p w:rsidR="00067D18" w:rsidRPr="006A086B" w:rsidRDefault="00067D18" w:rsidP="00067D18">
      <w:pPr>
        <w:pStyle w:val="af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С целью отработки алгоритма действий учащихся и сотрудников во время чрезвычайных ситуаций в школе проводятся </w:t>
      </w:r>
      <w:proofErr w:type="spellStart"/>
      <w:r w:rsidRPr="006A086B">
        <w:rPr>
          <w:sz w:val="28"/>
          <w:szCs w:val="28"/>
        </w:rPr>
        <w:t>эвакотренировки</w:t>
      </w:r>
      <w:proofErr w:type="spellEnd"/>
      <w:r w:rsidRPr="006A086B">
        <w:rPr>
          <w:sz w:val="28"/>
          <w:szCs w:val="28"/>
        </w:rPr>
        <w:t xml:space="preserve"> по различным сценариям (например, пожар, обнаружение </w:t>
      </w:r>
      <w:r>
        <w:rPr>
          <w:sz w:val="28"/>
          <w:szCs w:val="28"/>
        </w:rPr>
        <w:t xml:space="preserve">постороннего </w:t>
      </w:r>
      <w:r w:rsidRPr="006A086B">
        <w:rPr>
          <w:sz w:val="28"/>
          <w:szCs w:val="28"/>
        </w:rPr>
        <w:t xml:space="preserve"> предмета).</w:t>
      </w:r>
    </w:p>
    <w:p w:rsidR="00067D18" w:rsidRPr="006A086B" w:rsidRDefault="00067D18" w:rsidP="00067D18">
      <w:pPr>
        <w:pStyle w:val="af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086B">
        <w:rPr>
          <w:rFonts w:ascii="Times New Roman" w:hAnsi="Times New Roman"/>
          <w:sz w:val="28"/>
          <w:szCs w:val="28"/>
        </w:rPr>
        <w:t>Осуществляется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067D18" w:rsidRDefault="00067D18" w:rsidP="00067D1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06B" w:rsidRPr="006A086B" w:rsidRDefault="001C006B" w:rsidP="00067D1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18" w:rsidRPr="006A086B" w:rsidRDefault="00F84456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>4.</w:t>
      </w:r>
      <w:r w:rsidR="00067D18" w:rsidRPr="006A086B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сохранения здоровья детей. </w:t>
      </w:r>
    </w:p>
    <w:p w:rsidR="00067D18" w:rsidRPr="006A086B" w:rsidRDefault="00067D18" w:rsidP="00067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Сохранение и укрепление здоровья школьнико</w:t>
      </w:r>
      <w:proofErr w:type="gramStart"/>
      <w:r w:rsidRPr="006A086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один из главных вопросов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внедрение комплекса мер по организации </w:t>
      </w:r>
      <w:proofErr w:type="spell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среды для детей, позволяющей обеспечивать их гармоничное развитие и повышать качество образовательного процесса;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организации питания детей (86%  охвачены горячим питанием);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совместных мероприятий </w:t>
      </w:r>
      <w:proofErr w:type="spell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proofErr w:type="spell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здоровьеформирующей</w:t>
      </w:r>
      <w:proofErr w:type="spellEnd"/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067D18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100% педагогов прошли подготовку по оказанию первой медицинской помощи.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>тся 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физическое здоровье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социальная адаптация учащихся (оценка уровня комфортности).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энергопотенциал</w:t>
      </w:r>
      <w:proofErr w:type="spellEnd"/>
      <w:r w:rsidRPr="006A086B">
        <w:rPr>
          <w:rFonts w:ascii="Times New Roman" w:hAnsi="Times New Roman" w:cs="Times New Roman"/>
          <w:color w:val="000000"/>
          <w:sz w:val="28"/>
          <w:szCs w:val="28"/>
        </w:rPr>
        <w:t>, количество пропусков уроков по болезни, степень готовности к здоровому образу жизни.</w:t>
      </w:r>
    </w:p>
    <w:p w:rsidR="00067D18" w:rsidRPr="006A086B" w:rsidRDefault="00067D18" w:rsidP="0006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         Кроме того, к учебным помещениям предъявляются строгие гигиенические и эстетические требования: чистота, порядок, свежий воздух, достаточное освещение, подбор рабочего места для ребенка, с учетом его индивидуальных особенностей. 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Режим работы Школы построен с учетом современных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требований: сбалансированное питание, возможность индивидуального диетического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sz w:val="28"/>
          <w:szCs w:val="28"/>
        </w:rPr>
        <w:t>Школа работает в одну смену при 6-ти дневной рабочей неделе во 2 – 11 классах. В 1 классах – 5-ти дневная рабочая неделя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норму световой и тепловой режимы в соответствии с требованиями СанПиН; имеется работающие системы горячего и холодного водоснабжения, обеспечивающие необходимые </w:t>
      </w:r>
      <w:proofErr w:type="gram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санитарный</w:t>
      </w:r>
      <w:proofErr w:type="gramEnd"/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и питьевой режимы. </w:t>
      </w:r>
    </w:p>
    <w:p w:rsidR="00067D18" w:rsidRPr="006A086B" w:rsidRDefault="00067D18" w:rsidP="00067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Оборудован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6B">
        <w:rPr>
          <w:rStyle w:val="ad"/>
          <w:rFonts w:ascii="Times New Roman" w:hAnsi="Times New Roman" w:cs="Times New Roman"/>
          <w:b w:val="0"/>
          <w:iCs/>
          <w:color w:val="000000"/>
          <w:sz w:val="28"/>
          <w:szCs w:val="28"/>
        </w:rPr>
        <w:t>медицинский кабинет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. Все дети, обучающиеся в школе, регулярно проходят медицинские осмотры. Своевременно всем учащимся </w:t>
      </w:r>
      <w:r w:rsidRPr="006A08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ставятся профилактические прививки, и все они осматриваются работниками </w:t>
      </w:r>
      <w:proofErr w:type="spell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6A0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B5D44">
        <w:rPr>
          <w:rFonts w:ascii="Times New Roman" w:hAnsi="Times New Roman" w:cs="Times New Roman"/>
          <w:i/>
          <w:sz w:val="28"/>
          <w:szCs w:val="28"/>
        </w:rPr>
        <w:t xml:space="preserve">в школе проводится большая работа по укреплению и сохранению здоровья </w:t>
      </w:r>
      <w:proofErr w:type="gramStart"/>
      <w:r w:rsidRPr="007B5D4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7B5D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6B">
        <w:rPr>
          <w:rFonts w:ascii="Times New Roman" w:hAnsi="Times New Roman" w:cs="Times New Roman"/>
          <w:b/>
          <w:sz w:val="28"/>
          <w:szCs w:val="28"/>
        </w:rPr>
        <w:t>3.</w:t>
      </w:r>
      <w:r w:rsidR="00F84456">
        <w:rPr>
          <w:rFonts w:ascii="Times New Roman" w:hAnsi="Times New Roman" w:cs="Times New Roman"/>
          <w:b/>
          <w:sz w:val="28"/>
          <w:szCs w:val="28"/>
        </w:rPr>
        <w:t>1.5.</w:t>
      </w:r>
      <w:r w:rsidRPr="006A086B">
        <w:rPr>
          <w:rFonts w:ascii="Times New Roman" w:hAnsi="Times New Roman" w:cs="Times New Roman"/>
          <w:b/>
          <w:sz w:val="28"/>
          <w:szCs w:val="28"/>
        </w:rPr>
        <w:t xml:space="preserve"> Доступность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985870" w:rsidRDefault="00985870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456" w:rsidRPr="00F84456" w:rsidRDefault="00F84456" w:rsidP="0098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56">
        <w:rPr>
          <w:rFonts w:ascii="Times New Roman" w:hAnsi="Times New Roman" w:cs="Times New Roman"/>
          <w:b/>
          <w:sz w:val="28"/>
          <w:szCs w:val="28"/>
        </w:rPr>
        <w:t xml:space="preserve">3.1.5.1. Организация </w:t>
      </w:r>
      <w:proofErr w:type="spellStart"/>
      <w:r w:rsidRPr="00F84456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F84456">
        <w:rPr>
          <w:rFonts w:ascii="Times New Roman" w:hAnsi="Times New Roman" w:cs="Times New Roman"/>
          <w:b/>
          <w:sz w:val="28"/>
          <w:szCs w:val="28"/>
        </w:rPr>
        <w:t xml:space="preserve"> подготовки и профильного обучения </w:t>
      </w:r>
    </w:p>
    <w:p w:rsidR="00985870" w:rsidRPr="006A086B" w:rsidRDefault="00985870" w:rsidP="0098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6A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подготовка в 8-9-х классах и профильное обучение в 10-11 классах. Функционируют физико-математический и социально-экономический  профили.</w:t>
      </w:r>
    </w:p>
    <w:tbl>
      <w:tblPr>
        <w:tblStyle w:val="a3"/>
        <w:tblW w:w="11067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577"/>
        <w:gridCol w:w="709"/>
        <w:gridCol w:w="567"/>
        <w:gridCol w:w="851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  <w:gridCol w:w="709"/>
        <w:gridCol w:w="709"/>
      </w:tblGrid>
      <w:tr w:rsidR="00985870" w:rsidRPr="006A086B" w:rsidTr="00B67AB9">
        <w:tc>
          <w:tcPr>
            <w:tcW w:w="3554" w:type="dxa"/>
            <w:gridSpan w:val="5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2015-2016  учебный год</w:t>
            </w:r>
          </w:p>
        </w:tc>
        <w:tc>
          <w:tcPr>
            <w:tcW w:w="3969" w:type="dxa"/>
            <w:gridSpan w:val="5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2016-2017 учебный год </w:t>
            </w:r>
          </w:p>
        </w:tc>
        <w:tc>
          <w:tcPr>
            <w:tcW w:w="3544" w:type="dxa"/>
            <w:gridSpan w:val="5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2017-2018 учебный год</w:t>
            </w:r>
          </w:p>
        </w:tc>
      </w:tr>
      <w:tr w:rsidR="00985870" w:rsidRPr="006A086B" w:rsidTr="00B67AB9">
        <w:tc>
          <w:tcPr>
            <w:tcW w:w="1286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18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9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60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18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17" w:type="dxa"/>
            <w:gridSpan w:val="2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85870" w:rsidRPr="006A086B" w:rsidTr="00B67AB9">
        <w:tc>
          <w:tcPr>
            <w:tcW w:w="577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567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851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Охват профильным обучением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851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Охват профильным обучением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708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Всего учеников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Охват профильным обучением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Охват профильным обучением</w:t>
            </w:r>
          </w:p>
        </w:tc>
      </w:tr>
      <w:tr w:rsidR="00985870" w:rsidRPr="006A086B" w:rsidTr="00B67AB9">
        <w:tc>
          <w:tcPr>
            <w:tcW w:w="577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4 – 28,5%</w:t>
            </w:r>
          </w:p>
        </w:tc>
        <w:tc>
          <w:tcPr>
            <w:tcW w:w="567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 – 36,4%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 xml:space="preserve">8- </w:t>
            </w:r>
          </w:p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8-100%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4-30,7%</w:t>
            </w:r>
          </w:p>
        </w:tc>
        <w:tc>
          <w:tcPr>
            <w:tcW w:w="850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12-57,1%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16-100%</w:t>
            </w:r>
          </w:p>
        </w:tc>
        <w:tc>
          <w:tcPr>
            <w:tcW w:w="708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7 </w:t>
            </w:r>
          </w:p>
          <w:p w:rsidR="00985870" w:rsidRPr="006A086B" w:rsidRDefault="00985870" w:rsidP="00B67AB9">
            <w:pPr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23</w:t>
            </w:r>
          </w:p>
          <w:p w:rsidR="00985870" w:rsidRPr="006A086B" w:rsidRDefault="00985870" w:rsidP="00B67AB9">
            <w:pPr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985870" w:rsidRPr="006A086B" w:rsidRDefault="00985870" w:rsidP="0098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870" w:rsidRDefault="00985870" w:rsidP="0098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67D18" w:rsidRPr="00F539D1" w:rsidRDefault="00985870" w:rsidP="00F5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86B">
        <w:rPr>
          <w:rFonts w:ascii="Times New Roman" w:hAnsi="Times New Roman" w:cs="Times New Roman"/>
          <w:iCs/>
          <w:sz w:val="28"/>
          <w:szCs w:val="28"/>
        </w:rPr>
        <w:t xml:space="preserve">Вывод: </w:t>
      </w:r>
      <w:r w:rsidRPr="006A086B">
        <w:rPr>
          <w:rFonts w:ascii="Times New Roman" w:hAnsi="Times New Roman" w:cs="Times New Roman"/>
          <w:i/>
          <w:iCs/>
          <w:sz w:val="28"/>
          <w:szCs w:val="28"/>
        </w:rPr>
        <w:t xml:space="preserve">наблюдается тенденция роста охвата </w:t>
      </w:r>
      <w:proofErr w:type="gramStart"/>
      <w:r w:rsidRPr="006A086B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6A086B">
        <w:rPr>
          <w:rFonts w:ascii="Times New Roman" w:hAnsi="Times New Roman" w:cs="Times New Roman"/>
          <w:i/>
          <w:iCs/>
          <w:sz w:val="28"/>
          <w:szCs w:val="28"/>
        </w:rPr>
        <w:t xml:space="preserve"> средней школы профильным обучением</w:t>
      </w:r>
    </w:p>
    <w:p w:rsidR="00067D18" w:rsidRPr="006A086B" w:rsidRDefault="00F84456" w:rsidP="00067D1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3.1.5</w:t>
      </w:r>
      <w:r w:rsidR="00067D18" w:rsidRPr="006A08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67D18" w:rsidRPr="006A086B">
        <w:rPr>
          <w:b/>
          <w:sz w:val="28"/>
          <w:szCs w:val="28"/>
        </w:rPr>
        <w:t>. Работа с детьми с ОВЗ.</w:t>
      </w:r>
    </w:p>
    <w:p w:rsidR="00067D18" w:rsidRPr="006A086B" w:rsidRDefault="00067D18" w:rsidP="00067D18">
      <w:pPr>
        <w:pStyle w:val="Default"/>
        <w:rPr>
          <w:b/>
          <w:sz w:val="23"/>
          <w:szCs w:val="23"/>
        </w:rPr>
      </w:pP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Изменение представления государства и общества о правах и возможностях разных детей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F84456" w:rsidRPr="006A086B" w:rsidRDefault="00F84456" w:rsidP="00F8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6A086B">
        <w:rPr>
          <w:rFonts w:ascii="Times New Roman" w:hAnsi="Times New Roman" w:cs="Times New Roman"/>
          <w:iCs/>
          <w:sz w:val="28"/>
          <w:szCs w:val="28"/>
        </w:rPr>
        <w:t>С 2017-2018 учебного года реализуется коррекционная программа 8 вида на дому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, с 2018-2019 организовано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7.2. в рамках инклюзии.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</w:t>
      </w:r>
      <w:r w:rsidRPr="006A086B">
        <w:rPr>
          <w:rFonts w:ascii="Times New Roman" w:hAnsi="Times New Roman" w:cs="Times New Roman"/>
          <w:sz w:val="28"/>
          <w:szCs w:val="28"/>
        </w:rPr>
        <w:lastRenderedPageBreak/>
        <w:t>здоровья – получение образовательного и социального опыта вместе со сверстниками.</w:t>
      </w:r>
    </w:p>
    <w:p w:rsidR="00067D18" w:rsidRPr="006A086B" w:rsidRDefault="00067D18" w:rsidP="00067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Основной критерий эффективности обучающихся представленных категорий детей: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6A08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067D18" w:rsidRPr="006A086B" w:rsidRDefault="00067D18" w:rsidP="00067D1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B">
        <w:rPr>
          <w:rStyle w:val="ad"/>
          <w:sz w:val="28"/>
          <w:szCs w:val="28"/>
        </w:rPr>
        <w:t>Школа успешно решает задачи в данном направлении: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среда для обучения детей</w:t>
      </w:r>
      <w:r w:rsidR="00F539D1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6A086B">
        <w:rPr>
          <w:rFonts w:ascii="Times New Roman" w:hAnsi="Times New Roman" w:cs="Times New Roman"/>
          <w:sz w:val="28"/>
          <w:szCs w:val="28"/>
        </w:rPr>
        <w:t>на 50%.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Создана единая образовательная среда для детей с разными стартовыми возможностями.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Разработана нормативно-правовая база по проблеме</w:t>
      </w:r>
      <w:r w:rsidR="00F539D1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Pr="006A086B">
        <w:rPr>
          <w:rFonts w:ascii="Times New Roman" w:hAnsi="Times New Roman" w:cs="Times New Roman"/>
          <w:sz w:val="28"/>
          <w:szCs w:val="28"/>
        </w:rPr>
        <w:t>.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Организована система психолого-педагогического сопровождения развития детей с ОВЗ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Разработана система успешной социализации детей в социуме.</w:t>
      </w:r>
    </w:p>
    <w:p w:rsidR="00067D18" w:rsidRPr="006A086B" w:rsidRDefault="00067D18" w:rsidP="00067D1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Обеспечено повышение профессиональной компетентности педагогов  по проблеме инклюзивного образования.</w:t>
      </w:r>
    </w:p>
    <w:p w:rsidR="00067D18" w:rsidRPr="006A086B" w:rsidRDefault="00067D18" w:rsidP="00067D1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6A086B">
        <w:rPr>
          <w:sz w:val="28"/>
          <w:szCs w:val="28"/>
        </w:rPr>
        <w:t>ПМПк</w:t>
      </w:r>
      <w:proofErr w:type="spellEnd"/>
      <w:r w:rsidRPr="006A086B">
        <w:rPr>
          <w:sz w:val="28"/>
          <w:szCs w:val="28"/>
        </w:rPr>
        <w:t xml:space="preserve"> школы контролирует своевременное оформление документов, оказыва</w:t>
      </w:r>
      <w:r w:rsidR="00F539D1">
        <w:rPr>
          <w:sz w:val="28"/>
          <w:szCs w:val="28"/>
        </w:rPr>
        <w:t>е</w:t>
      </w:r>
      <w:r w:rsidRPr="006A086B">
        <w:rPr>
          <w:sz w:val="28"/>
          <w:szCs w:val="28"/>
        </w:rPr>
        <w:t>т содействие в соблюдении рекомендаций врачей по основному заболеванию. Для обучающих, заявляющих</w:t>
      </w:r>
      <w:r>
        <w:rPr>
          <w:sz w:val="28"/>
          <w:szCs w:val="28"/>
        </w:rPr>
        <w:t xml:space="preserve"> </w:t>
      </w:r>
      <w:r w:rsidRPr="006A086B">
        <w:rPr>
          <w:sz w:val="28"/>
          <w:szCs w:val="28"/>
        </w:rPr>
        <w:t xml:space="preserve">индивидуальные образовательные потребности, в Школе созданы все возможности для </w:t>
      </w:r>
      <w:proofErr w:type="gramStart"/>
      <w:r w:rsidRPr="006A086B">
        <w:rPr>
          <w:sz w:val="28"/>
          <w:szCs w:val="28"/>
        </w:rPr>
        <w:t>обучения</w:t>
      </w:r>
      <w:proofErr w:type="gramEnd"/>
      <w:r w:rsidRPr="006A086B">
        <w:rPr>
          <w:sz w:val="28"/>
          <w:szCs w:val="28"/>
        </w:rPr>
        <w:t xml:space="preserve"> по индивидуальному учебному плану и других формах.</w:t>
      </w:r>
    </w:p>
    <w:p w:rsidR="00067D18" w:rsidRDefault="00F84456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 xml:space="preserve">Вывод: </w:t>
      </w:r>
      <w:r w:rsidRPr="00F84456">
        <w:rPr>
          <w:rFonts w:ascii="Times New Roman" w:hAnsi="Times New Roman" w:cs="Times New Roman"/>
          <w:bCs/>
          <w:i/>
          <w:sz w:val="28"/>
          <w:szCs w:val="23"/>
        </w:rPr>
        <w:t>особое внимание уделяется образованию детей с ОВЗ, школа успешно внедряет инклюзивное образование в соответствии с новыми Стандартами</w:t>
      </w:r>
    </w:p>
    <w:p w:rsidR="00F84456" w:rsidRPr="006A086B" w:rsidRDefault="00F84456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6A086B">
        <w:rPr>
          <w:rFonts w:ascii="Times New Roman" w:hAnsi="Times New Roman" w:cs="Times New Roman"/>
          <w:b/>
          <w:bCs/>
          <w:sz w:val="28"/>
          <w:szCs w:val="23"/>
        </w:rPr>
        <w:t>3.</w:t>
      </w:r>
      <w:r w:rsidR="00F84456">
        <w:rPr>
          <w:rFonts w:ascii="Times New Roman" w:hAnsi="Times New Roman" w:cs="Times New Roman"/>
          <w:b/>
          <w:bCs/>
          <w:sz w:val="28"/>
          <w:szCs w:val="23"/>
        </w:rPr>
        <w:t xml:space="preserve">1.6. </w:t>
      </w:r>
      <w:r w:rsidRPr="006A086B">
        <w:rPr>
          <w:rFonts w:ascii="Times New Roman" w:hAnsi="Times New Roman" w:cs="Times New Roman"/>
          <w:b/>
          <w:bCs/>
          <w:sz w:val="28"/>
          <w:szCs w:val="23"/>
        </w:rPr>
        <w:t>Объем услуг психолого-педагогической поддержки.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В состав школьной системы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ПМ</w:t>
      </w:r>
      <w:r w:rsidR="00F84456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входят социальны</w:t>
      </w:r>
      <w:r>
        <w:rPr>
          <w:rFonts w:ascii="Times New Roman" w:hAnsi="Times New Roman" w:cs="Times New Roman"/>
          <w:sz w:val="28"/>
          <w:szCs w:val="28"/>
        </w:rPr>
        <w:t xml:space="preserve">й педагог, психолог,  дефектолог, </w:t>
      </w:r>
      <w:r w:rsidRPr="006A086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84456">
        <w:rPr>
          <w:rFonts w:ascii="Times New Roman" w:hAnsi="Times New Roman" w:cs="Times New Roman"/>
          <w:sz w:val="28"/>
          <w:szCs w:val="28"/>
        </w:rPr>
        <w:t>и</w:t>
      </w:r>
      <w:r w:rsidRPr="006A086B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и учебной работе, классные руководители, при необходимости работник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>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Школьная социально-психологическая служба регулярно проводит психологическое, социально-психологическое, медицинское консультирование обучающихся, родителей и педагогов (индивидуальное, семейное, групповое), а так же классных руководителей и администрации школы. Особое внимание уделяется </w:t>
      </w:r>
      <w:proofErr w:type="gramStart"/>
      <w:r w:rsidRPr="006A08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 xml:space="preserve"> 1-х, 5-х и 10-х классов с целью оказания своевременной помощи в период адаптации на новой ступени образования. Успешно реализуются: подпрограммы по пропаганде здорового образа жизни среди воспитанников, по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работе с </w:t>
      </w:r>
      <w:proofErr w:type="gramStart"/>
      <w:r w:rsidRPr="006A08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 xml:space="preserve"> и их профессиональному самоопределению, адаптации первоклассников, пятиклассников и десятиклассников</w:t>
      </w:r>
    </w:p>
    <w:p w:rsidR="00067D18" w:rsidRDefault="001373ED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Организована в</w:t>
      </w:r>
      <w:r w:rsidR="00067D18"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67D18"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  медиаци</w:t>
      </w:r>
      <w:proofErr w:type="gramStart"/>
      <w:r w:rsidR="00067D18"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и–</w:t>
      </w:r>
      <w:proofErr w:type="gramEnd"/>
      <w:r w:rsidR="00067D18" w:rsidRPr="006A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служба, осуществляющая работу с конфликтными ситуациями, возникающими внутри школы, курирует ее уполномоченный по защите прав участников образовательного процесса.</w:t>
      </w:r>
    </w:p>
    <w:p w:rsidR="00067D18" w:rsidRPr="001373ED" w:rsidRDefault="00067D18" w:rsidP="0013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D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B5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школе ведется большая работа по созданию доступной образовательной среды;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D44">
        <w:rPr>
          <w:rFonts w:ascii="Times New Roman" w:hAnsi="Times New Roman" w:cs="Times New Roman"/>
          <w:i/>
          <w:sz w:val="28"/>
          <w:szCs w:val="28"/>
        </w:rPr>
        <w:t>система психолого-педагогического сопровождения развития детей (с ОВЗ в том числе) соответс</w:t>
      </w:r>
      <w:r w:rsidR="001373ED">
        <w:rPr>
          <w:rFonts w:ascii="Times New Roman" w:hAnsi="Times New Roman" w:cs="Times New Roman"/>
          <w:i/>
          <w:sz w:val="28"/>
          <w:szCs w:val="28"/>
        </w:rPr>
        <w:t>твует запросам родителей и детей.</w:t>
      </w:r>
    </w:p>
    <w:p w:rsidR="00AD1D1B" w:rsidRDefault="00AD1D1B" w:rsidP="00AD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3ED" w:rsidRPr="001373ED" w:rsidRDefault="001373ED" w:rsidP="001373ED">
      <w:pPr>
        <w:pStyle w:val="a4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результативности образовательного процесса</w:t>
      </w:r>
    </w:p>
    <w:p w:rsidR="006E4FB9" w:rsidRPr="001373ED" w:rsidRDefault="006E4FB9" w:rsidP="001373ED">
      <w:pPr>
        <w:pStyle w:val="a4"/>
        <w:numPr>
          <w:ilvl w:val="2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ED">
        <w:rPr>
          <w:rFonts w:ascii="Times New Roman" w:hAnsi="Times New Roman" w:cs="Times New Roman"/>
          <w:b/>
          <w:sz w:val="28"/>
          <w:szCs w:val="28"/>
        </w:rPr>
        <w:t>Качество образовательного процесса</w:t>
      </w:r>
    </w:p>
    <w:p w:rsidR="006E4FB9" w:rsidRDefault="001373ED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стабильной успеваемости отмечено снижение качества знаний, что объясняется особенностью контингента обучающихся школы.</w:t>
      </w:r>
    </w:p>
    <w:p w:rsidR="006E4FB9" w:rsidRPr="00DB6068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68">
        <w:rPr>
          <w:rFonts w:ascii="Times New Roman" w:hAnsi="Times New Roman" w:cs="Times New Roman"/>
          <w:sz w:val="28"/>
          <w:szCs w:val="28"/>
        </w:rPr>
        <w:t>Показатели качества знаний и успеваемости за три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60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2409"/>
        <w:gridCol w:w="2268"/>
      </w:tblGrid>
      <w:tr w:rsidR="006E4FB9" w:rsidRPr="006A086B" w:rsidTr="006E4FB9">
        <w:tc>
          <w:tcPr>
            <w:tcW w:w="2410" w:type="dxa"/>
          </w:tcPr>
          <w:p w:rsidR="006E4FB9" w:rsidRPr="006A086B" w:rsidRDefault="006E4FB9" w:rsidP="006E4FB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6E4FB9" w:rsidRPr="006A086B" w:rsidTr="006E4FB9">
        <w:tc>
          <w:tcPr>
            <w:tcW w:w="2410" w:type="dxa"/>
          </w:tcPr>
          <w:p w:rsidR="006E4FB9" w:rsidRPr="006A086B" w:rsidRDefault="006E4FB9" w:rsidP="006E4FB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 xml:space="preserve">48,2 </w:t>
            </w:r>
          </w:p>
        </w:tc>
      </w:tr>
      <w:tr w:rsidR="006E4FB9" w:rsidRPr="006A086B" w:rsidTr="006E4FB9">
        <w:tc>
          <w:tcPr>
            <w:tcW w:w="2410" w:type="dxa"/>
          </w:tcPr>
          <w:p w:rsidR="006E4FB9" w:rsidRPr="006A086B" w:rsidRDefault="006E4FB9" w:rsidP="006E4FB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 xml:space="preserve"> 99,4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DB6068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68">
              <w:rPr>
                <w:rFonts w:ascii="Times New Roman" w:hAnsi="Times New Roman" w:cs="Times New Roman"/>
                <w:sz w:val="28"/>
                <w:szCs w:val="28"/>
              </w:rPr>
              <w:t xml:space="preserve">98,4 </w:t>
            </w:r>
          </w:p>
        </w:tc>
      </w:tr>
    </w:tbl>
    <w:p w:rsidR="006E4FB9" w:rsidRDefault="006E4FB9" w:rsidP="006E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6E4FB9" w:rsidP="006E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Качество знаний учащихся за три года по ступеням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6"/>
        <w:gridCol w:w="706"/>
        <w:gridCol w:w="804"/>
        <w:gridCol w:w="821"/>
        <w:gridCol w:w="706"/>
        <w:gridCol w:w="854"/>
        <w:gridCol w:w="706"/>
        <w:gridCol w:w="706"/>
        <w:gridCol w:w="870"/>
      </w:tblGrid>
      <w:tr w:rsidR="006E4FB9" w:rsidRPr="006A086B" w:rsidTr="006E4FB9">
        <w:trPr>
          <w:cantSplit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6E4FB9" w:rsidRPr="006A086B" w:rsidTr="006E4FB9">
        <w:trPr>
          <w:cantSplit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</w:tr>
      <w:tr w:rsidR="006E4FB9" w:rsidRPr="006A086B" w:rsidTr="006E4FB9">
        <w:trPr>
          <w:cantSplit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6E4FB9" w:rsidRPr="006A086B" w:rsidTr="006E4FB9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всего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6E4FB9" w:rsidRPr="006A086B" w:rsidTr="006E4FB9"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6E4FB9" w:rsidRPr="006A086B" w:rsidTr="006E4FB9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Количество ударников и отличников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E4FB9" w:rsidRPr="006A086B" w:rsidTr="006E4FB9"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6E4FB9" w:rsidRPr="006A086B" w:rsidTr="006E4FB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46,8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51,1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58,7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90,5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48,8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Cs/>
                <w:sz w:val="28"/>
                <w:szCs w:val="28"/>
              </w:rPr>
              <w:t>69,6</w:t>
            </w:r>
          </w:p>
        </w:tc>
      </w:tr>
    </w:tbl>
    <w:p w:rsidR="006E4FB9" w:rsidRPr="006A086B" w:rsidRDefault="006E4FB9" w:rsidP="006E4FB9">
      <w:pPr>
        <w:spacing w:after="0" w:line="240" w:lineRule="auto"/>
        <w:ind w:left="-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6E4FB9" w:rsidRPr="00DB6068" w:rsidRDefault="006E4FB9" w:rsidP="006E4FB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Количество учащихся 9,11 классов,  окончивших выпускные классы с        аттестатами особого образца, медалями «За отличие в учебе»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70"/>
        <w:gridCol w:w="3151"/>
        <w:gridCol w:w="3882"/>
      </w:tblGrid>
      <w:tr w:rsidR="006E4FB9" w:rsidRPr="006A086B" w:rsidTr="006E4FB9">
        <w:tc>
          <w:tcPr>
            <w:tcW w:w="2770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51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882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086B">
              <w:rPr>
                <w:rFonts w:ascii="Times New Roman" w:hAnsi="Times New Roman" w:cs="Times New Roman"/>
                <w:b/>
                <w:sz w:val="28"/>
                <w:szCs w:val="28"/>
              </w:rPr>
              <w:t>(РФ/СМР</w:t>
            </w:r>
            <w:proofErr w:type="gramEnd"/>
          </w:p>
        </w:tc>
      </w:tr>
      <w:tr w:rsidR="006E4FB9" w:rsidRPr="006A086B" w:rsidTr="006E4FB9">
        <w:trPr>
          <w:trHeight w:val="376"/>
        </w:trPr>
        <w:tc>
          <w:tcPr>
            <w:tcW w:w="2770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51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3/5 </w:t>
            </w:r>
          </w:p>
        </w:tc>
      </w:tr>
      <w:tr w:rsidR="006E4FB9" w:rsidRPr="006A086B" w:rsidTr="006E4FB9">
        <w:tc>
          <w:tcPr>
            <w:tcW w:w="2770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51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2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6E4FB9" w:rsidRPr="006A086B" w:rsidTr="006E4FB9">
        <w:tc>
          <w:tcPr>
            <w:tcW w:w="2770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151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</w:tcPr>
          <w:p w:rsidR="006E4FB9" w:rsidRPr="006A086B" w:rsidRDefault="006E4FB9" w:rsidP="006E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</w:tbl>
    <w:p w:rsidR="006E4FB9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3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3"/>
        </w:rPr>
      </w:pPr>
      <w:r w:rsidRPr="006A086B">
        <w:rPr>
          <w:rFonts w:ascii="Times New Roman" w:hAnsi="Times New Roman" w:cs="Times New Roman"/>
          <w:b/>
          <w:i/>
          <w:sz w:val="28"/>
          <w:szCs w:val="23"/>
        </w:rPr>
        <w:t>Выводы: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3"/>
        </w:rPr>
      </w:pPr>
      <w:r w:rsidRPr="006A086B">
        <w:rPr>
          <w:rFonts w:ascii="Times New Roman" w:hAnsi="Times New Roman" w:cs="Times New Roman"/>
          <w:i/>
          <w:sz w:val="28"/>
          <w:szCs w:val="23"/>
        </w:rPr>
        <w:t>-наблюдается тенденция снижения качества знаний на ступени среднего образования и, как следствие, в школе в целом</w:t>
      </w:r>
    </w:p>
    <w:p w:rsidR="006E4FB9" w:rsidRPr="001373ED" w:rsidRDefault="006E4FB9" w:rsidP="0013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i/>
          <w:sz w:val="28"/>
          <w:szCs w:val="23"/>
        </w:rPr>
        <w:t>-ежегодно школа выпускает медалистов разного уровня</w:t>
      </w:r>
    </w:p>
    <w:p w:rsidR="006E4FB9" w:rsidRPr="006A086B" w:rsidRDefault="001373ED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3.2.2.</w:t>
      </w:r>
      <w:r w:rsidR="006E4FB9" w:rsidRPr="006A086B">
        <w:rPr>
          <w:rFonts w:ascii="Times New Roman" w:hAnsi="Times New Roman" w:cs="Times New Roman"/>
          <w:b/>
          <w:bCs/>
          <w:sz w:val="28"/>
          <w:szCs w:val="28"/>
        </w:rPr>
        <w:t xml:space="preserve"> Динамика результатов ОГЭ за 3 года</w:t>
      </w:r>
    </w:p>
    <w:tbl>
      <w:tblPr>
        <w:tblW w:w="10156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23"/>
        <w:gridCol w:w="426"/>
        <w:gridCol w:w="553"/>
        <w:gridCol w:w="439"/>
        <w:gridCol w:w="425"/>
        <w:gridCol w:w="485"/>
        <w:gridCol w:w="425"/>
        <w:gridCol w:w="425"/>
        <w:gridCol w:w="443"/>
        <w:gridCol w:w="408"/>
        <w:gridCol w:w="567"/>
        <w:gridCol w:w="529"/>
        <w:gridCol w:w="463"/>
        <w:gridCol w:w="425"/>
        <w:gridCol w:w="474"/>
        <w:gridCol w:w="634"/>
        <w:gridCol w:w="593"/>
        <w:gridCol w:w="633"/>
      </w:tblGrid>
      <w:tr w:rsidR="006E4FB9" w:rsidRPr="006A086B" w:rsidTr="006E4FB9">
        <w:trPr>
          <w:cantSplit/>
          <w:trHeight w:val="1549"/>
        </w:trPr>
        <w:tc>
          <w:tcPr>
            <w:tcW w:w="1286" w:type="dxa"/>
            <w:vMerge w:val="restart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502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349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1293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504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362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860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E4FB9" w:rsidRPr="006A086B" w:rsidTr="006E4FB9">
        <w:trPr>
          <w:cantSplit/>
          <w:trHeight w:val="1134"/>
        </w:trPr>
        <w:tc>
          <w:tcPr>
            <w:tcW w:w="1286" w:type="dxa"/>
            <w:vMerge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5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39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85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5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4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08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9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74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4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9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3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37,5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45,8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28,6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62,5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64,3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E4FB9" w:rsidRPr="006A086B" w:rsidTr="006E4FB9">
        <w:tc>
          <w:tcPr>
            <w:tcW w:w="128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2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E4FB9" w:rsidRPr="006A086B" w:rsidRDefault="006E4FB9" w:rsidP="006E4FB9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3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  <w:szCs w:val="28"/>
        </w:rPr>
      </w:pPr>
      <w:r w:rsidRPr="006A086B">
        <w:rPr>
          <w:rFonts w:ascii="Times New Roman" w:hAnsi="Times New Roman" w:cs="Times New Roman"/>
          <w:b/>
          <w:i/>
          <w:iCs/>
          <w:sz w:val="28"/>
          <w:szCs w:val="23"/>
        </w:rPr>
        <w:t>Выводы:</w:t>
      </w:r>
      <w:r>
        <w:rPr>
          <w:rFonts w:ascii="Times New Roman" w:hAnsi="Times New Roman" w:cs="Times New Roman"/>
          <w:b/>
          <w:i/>
          <w:iCs/>
          <w:sz w:val="28"/>
          <w:szCs w:val="23"/>
        </w:rPr>
        <w:t xml:space="preserve"> </w:t>
      </w:r>
      <w:r w:rsidRPr="006A086B">
        <w:rPr>
          <w:rFonts w:ascii="Times New Roman" w:hAnsi="Times New Roman" w:cs="Times New Roman"/>
          <w:i/>
          <w:sz w:val="28"/>
          <w:szCs w:val="23"/>
        </w:rPr>
        <w:t>на протяжении трех последних лет имеются два ученика</w:t>
      </w:r>
      <w:r>
        <w:rPr>
          <w:rFonts w:ascii="Times New Roman" w:hAnsi="Times New Roman" w:cs="Times New Roman"/>
          <w:i/>
          <w:sz w:val="28"/>
          <w:szCs w:val="23"/>
        </w:rPr>
        <w:t>,</w:t>
      </w:r>
      <w:r w:rsidRPr="006A086B">
        <w:rPr>
          <w:rFonts w:ascii="Times New Roman" w:hAnsi="Times New Roman" w:cs="Times New Roman"/>
          <w:i/>
          <w:sz w:val="28"/>
          <w:szCs w:val="23"/>
        </w:rPr>
        <w:t xml:space="preserve"> не получившие аттестат об основном общем образовании.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DB6068" w:rsidRDefault="001373ED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</w:t>
      </w:r>
      <w:r w:rsidR="006E4FB9" w:rsidRPr="006A086B">
        <w:rPr>
          <w:rFonts w:ascii="Times New Roman" w:hAnsi="Times New Roman" w:cs="Times New Roman"/>
          <w:b/>
          <w:bCs/>
          <w:sz w:val="28"/>
          <w:szCs w:val="28"/>
        </w:rPr>
        <w:t xml:space="preserve">. Динамика результатов ЕГЭ за 3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40"/>
        <w:gridCol w:w="920"/>
        <w:gridCol w:w="798"/>
        <w:gridCol w:w="819"/>
        <w:gridCol w:w="940"/>
        <w:gridCol w:w="937"/>
        <w:gridCol w:w="940"/>
        <w:gridCol w:w="819"/>
        <w:gridCol w:w="817"/>
      </w:tblGrid>
      <w:tr w:rsidR="006E4FB9" w:rsidRPr="006A086B" w:rsidTr="006E4FB9">
        <w:trPr>
          <w:cantSplit/>
          <w:trHeight w:val="2040"/>
        </w:trPr>
        <w:tc>
          <w:tcPr>
            <w:tcW w:w="1741" w:type="dxa"/>
            <w:vMerge w:val="restart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558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2696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2576" w:type="dxa"/>
            <w:gridSpan w:val="3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E4FB9" w:rsidRPr="006A086B" w:rsidTr="006E4FB9">
        <w:trPr>
          <w:cantSplit/>
          <w:trHeight w:val="851"/>
        </w:trPr>
        <w:tc>
          <w:tcPr>
            <w:tcW w:w="1741" w:type="dxa"/>
            <w:vMerge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0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8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9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40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37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0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9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17" w:type="dxa"/>
            <w:textDirection w:val="btLr"/>
          </w:tcPr>
          <w:p w:rsidR="006E4FB9" w:rsidRPr="006A086B" w:rsidRDefault="006E4FB9" w:rsidP="006E4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2018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Математика (база)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4,2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4,3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4,9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47,5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68,7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41,5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50,2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64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61</w:t>
            </w:r>
          </w:p>
        </w:tc>
      </w:tr>
      <w:tr w:rsidR="006E4FB9" w:rsidRPr="006A086B" w:rsidTr="006E4FB9">
        <w:tc>
          <w:tcPr>
            <w:tcW w:w="1741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6E4FB9" w:rsidRPr="006A086B" w:rsidRDefault="006E4FB9" w:rsidP="006E4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51</w:t>
            </w:r>
          </w:p>
        </w:tc>
      </w:tr>
    </w:tbl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lastRenderedPageBreak/>
        <w:t>Анализ получения медалей РФ и СМР</w:t>
      </w:r>
    </w:p>
    <w:tbl>
      <w:tblPr>
        <w:tblStyle w:val="a3"/>
        <w:tblpPr w:leftFromText="180" w:rightFromText="180" w:vertAnchor="text" w:horzAnchor="margin" w:tblpXSpec="center" w:tblpY="114"/>
        <w:tblW w:w="9996" w:type="dxa"/>
        <w:tblLook w:val="04A0" w:firstRow="1" w:lastRow="0" w:firstColumn="1" w:lastColumn="0" w:noHBand="0" w:noVBand="1"/>
      </w:tblPr>
      <w:tblGrid>
        <w:gridCol w:w="3394"/>
        <w:gridCol w:w="2243"/>
        <w:gridCol w:w="2126"/>
        <w:gridCol w:w="2233"/>
      </w:tblGrid>
      <w:tr w:rsidR="006E4FB9" w:rsidRPr="006A086B" w:rsidTr="006E4FB9">
        <w:tc>
          <w:tcPr>
            <w:tcW w:w="3394" w:type="dxa"/>
            <w:vMerge w:val="restart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02" w:type="dxa"/>
            <w:gridSpan w:val="3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 xml:space="preserve"> Количество учащихся</w:t>
            </w:r>
          </w:p>
        </w:tc>
      </w:tr>
      <w:tr w:rsidR="006E4FB9" w:rsidRPr="006A086B" w:rsidTr="006E4FB9">
        <w:tc>
          <w:tcPr>
            <w:tcW w:w="3394" w:type="dxa"/>
            <w:vMerge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2017-2018</w:t>
            </w:r>
          </w:p>
        </w:tc>
      </w:tr>
      <w:tr w:rsidR="006E4FB9" w:rsidRPr="006A086B" w:rsidTr="006E4FB9"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Всего выпускников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08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E4FB9" w:rsidRPr="006A086B" w:rsidTr="006E4FB9"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Получили аттестаты со всеми «5» 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</w:tr>
      <w:tr w:rsidR="006E4FB9" w:rsidRPr="006A086B" w:rsidTr="006E4FB9">
        <w:trPr>
          <w:trHeight w:val="414"/>
        </w:trPr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Получили аттестаты с «5 и 4»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</w:tr>
      <w:tr w:rsidR="006E4FB9" w:rsidRPr="006A086B" w:rsidTr="006E4FB9"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Получили аттестаты с 1 «3» 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</w:tr>
      <w:tr w:rsidR="006E4FB9" w:rsidRPr="006A086B" w:rsidTr="006E4FB9"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Не получили аттестат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0</w:t>
            </w:r>
          </w:p>
        </w:tc>
      </w:tr>
      <w:tr w:rsidR="006E4FB9" w:rsidRPr="006A086B" w:rsidTr="006E4FB9"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 xml:space="preserve">Получили медали РФ 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2</w:t>
            </w:r>
          </w:p>
        </w:tc>
      </w:tr>
      <w:tr w:rsidR="006E4FB9" w:rsidRPr="006A086B" w:rsidTr="006E4FB9">
        <w:trPr>
          <w:trHeight w:val="556"/>
        </w:trPr>
        <w:tc>
          <w:tcPr>
            <w:tcW w:w="3394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Получили медали администрации района</w:t>
            </w:r>
          </w:p>
        </w:tc>
        <w:tc>
          <w:tcPr>
            <w:tcW w:w="224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:rsidR="006E4FB9" w:rsidRPr="006A086B" w:rsidRDefault="006E4FB9" w:rsidP="006E4FB9">
            <w:pPr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4</w:t>
            </w:r>
          </w:p>
        </w:tc>
      </w:tr>
    </w:tbl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086B">
        <w:rPr>
          <w:rFonts w:ascii="Times New Roman" w:hAnsi="Times New Roman" w:cs="Times New Roman"/>
          <w:b/>
          <w:i/>
          <w:iCs/>
          <w:sz w:val="28"/>
          <w:szCs w:val="28"/>
        </w:rPr>
        <w:t>Выводы: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86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A086B">
        <w:rPr>
          <w:rFonts w:ascii="Times New Roman" w:hAnsi="Times New Roman" w:cs="Times New Roman"/>
          <w:i/>
          <w:sz w:val="28"/>
          <w:szCs w:val="28"/>
        </w:rPr>
        <w:t>показатели качества знаний и среднего балла  ЕГЭ по многим  предметам достаточно высоки;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86B">
        <w:rPr>
          <w:rFonts w:ascii="Times New Roman" w:hAnsi="Times New Roman" w:cs="Times New Roman"/>
          <w:i/>
          <w:sz w:val="28"/>
          <w:szCs w:val="28"/>
        </w:rPr>
        <w:t>-ежегодно в школе имеются медалиста разного уровня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1373ED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3.2.4.</w:t>
      </w:r>
      <w:r w:rsidR="006E4FB9" w:rsidRPr="006A086B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581519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6E4FB9" w:rsidRPr="006A086B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581519">
        <w:rPr>
          <w:rFonts w:ascii="Times New Roman" w:hAnsi="Times New Roman" w:cs="Times New Roman"/>
          <w:b/>
          <w:bCs/>
          <w:sz w:val="28"/>
          <w:szCs w:val="23"/>
        </w:rPr>
        <w:t>Р</w:t>
      </w:r>
      <w:r w:rsidR="006E4FB9" w:rsidRPr="006A086B">
        <w:rPr>
          <w:rFonts w:ascii="Times New Roman" w:hAnsi="Times New Roman" w:cs="Times New Roman"/>
          <w:b/>
          <w:bCs/>
          <w:sz w:val="28"/>
          <w:szCs w:val="23"/>
        </w:rPr>
        <w:t>езультативност</w:t>
      </w:r>
      <w:r w:rsidR="00581519">
        <w:rPr>
          <w:rFonts w:ascii="Times New Roman" w:hAnsi="Times New Roman" w:cs="Times New Roman"/>
          <w:b/>
          <w:bCs/>
          <w:sz w:val="28"/>
          <w:szCs w:val="23"/>
        </w:rPr>
        <w:t>ь</w:t>
      </w:r>
      <w:r w:rsidR="006E4FB9" w:rsidRPr="006A086B">
        <w:rPr>
          <w:rFonts w:ascii="Times New Roman" w:hAnsi="Times New Roman" w:cs="Times New Roman"/>
          <w:b/>
          <w:bCs/>
          <w:sz w:val="28"/>
          <w:szCs w:val="23"/>
        </w:rPr>
        <w:t xml:space="preserve"> участия во Всероссийской предметной олимпиаде шко</w:t>
      </w:r>
      <w:r>
        <w:rPr>
          <w:rFonts w:ascii="Times New Roman" w:hAnsi="Times New Roman" w:cs="Times New Roman"/>
          <w:b/>
          <w:bCs/>
          <w:sz w:val="28"/>
          <w:szCs w:val="23"/>
        </w:rPr>
        <w:t>льников.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A086B">
        <w:rPr>
          <w:rFonts w:ascii="Times New Roman" w:hAnsi="Times New Roman" w:cs="Times New Roman"/>
          <w:sz w:val="28"/>
          <w:szCs w:val="23"/>
        </w:rPr>
        <w:t>В школе создана и успешно действует система планирования сопровождения развития одаренных детей, способствующая максимальному раскрытию потенциальных возможностей ребенка, разрабатываются индивидуальные «образовательные маршруты» с учетом специфики творческой и интеллектуальной одаренности ученика, формирование его личностного и профессионального самоопределения. Школьники ежегодно успешно демонстрируют свои таланты и способности на олимпиадах в различных предметных областях.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6" w:type="dxa"/>
        <w:tblLook w:val="04A0" w:firstRow="1" w:lastRow="0" w:firstColumn="1" w:lastColumn="0" w:noHBand="0" w:noVBand="1"/>
      </w:tblPr>
      <w:tblGrid>
        <w:gridCol w:w="3936"/>
        <w:gridCol w:w="1559"/>
        <w:gridCol w:w="1701"/>
        <w:gridCol w:w="1970"/>
      </w:tblGrid>
      <w:tr w:rsidR="006E4FB9" w:rsidRPr="006A086B" w:rsidTr="006E4FB9">
        <w:trPr>
          <w:trHeight w:val="270"/>
        </w:trPr>
        <w:tc>
          <w:tcPr>
            <w:tcW w:w="3936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559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970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6E4FB9" w:rsidRPr="006A086B" w:rsidTr="006E4FB9">
        <w:trPr>
          <w:trHeight w:val="270"/>
        </w:trPr>
        <w:tc>
          <w:tcPr>
            <w:tcW w:w="3936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2015-2016  учебный год</w:t>
            </w:r>
          </w:p>
        </w:tc>
        <w:tc>
          <w:tcPr>
            <w:tcW w:w="1559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FB9" w:rsidRPr="006A086B" w:rsidTr="006E4FB9">
        <w:trPr>
          <w:trHeight w:val="267"/>
        </w:trPr>
        <w:tc>
          <w:tcPr>
            <w:tcW w:w="3936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1559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4FB9" w:rsidRPr="006A086B" w:rsidTr="006E4FB9">
        <w:trPr>
          <w:trHeight w:val="282"/>
        </w:trPr>
        <w:tc>
          <w:tcPr>
            <w:tcW w:w="3936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1559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FB9" w:rsidRPr="006A086B" w:rsidTr="006E4FB9">
        <w:trPr>
          <w:trHeight w:val="282"/>
        </w:trPr>
        <w:tc>
          <w:tcPr>
            <w:tcW w:w="3936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1559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6E4FB9" w:rsidRPr="006A086B" w:rsidRDefault="006E4FB9" w:rsidP="006E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3"/>
        </w:rPr>
      </w:pPr>
      <w:r w:rsidRPr="006A086B">
        <w:rPr>
          <w:rFonts w:ascii="Times New Roman" w:hAnsi="Times New Roman" w:cs="Times New Roman"/>
          <w:b/>
          <w:i/>
          <w:iCs/>
          <w:sz w:val="28"/>
          <w:szCs w:val="23"/>
        </w:rPr>
        <w:t>Выводы: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3"/>
        </w:rPr>
      </w:pPr>
      <w:r w:rsidRPr="006A086B">
        <w:rPr>
          <w:rFonts w:ascii="Times New Roman" w:hAnsi="Times New Roman" w:cs="Times New Roman"/>
          <w:i/>
          <w:iCs/>
          <w:sz w:val="28"/>
          <w:szCs w:val="23"/>
        </w:rPr>
        <w:t xml:space="preserve">- </w:t>
      </w:r>
      <w:r w:rsidRPr="006A086B">
        <w:rPr>
          <w:rFonts w:ascii="Times New Roman" w:hAnsi="Times New Roman" w:cs="Times New Roman"/>
          <w:i/>
          <w:sz w:val="28"/>
          <w:szCs w:val="23"/>
        </w:rPr>
        <w:t>отмечается стабильное количество участников муниципального этапа Всероссийской олимпиады, а так же число победителей и призеров;</w:t>
      </w:r>
    </w:p>
    <w:p w:rsidR="006E4FB9" w:rsidRPr="006A086B" w:rsidRDefault="006E4FB9" w:rsidP="006E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A086B">
        <w:rPr>
          <w:rFonts w:ascii="Times New Roman" w:hAnsi="Times New Roman" w:cs="Times New Roman"/>
          <w:i/>
          <w:sz w:val="28"/>
          <w:szCs w:val="23"/>
        </w:rPr>
        <w:t>-вместе с тем, стабильно из года в год наблюдаются победители и призеры по русскому языку, литературе, экологии, биологии и географии, поэтому необходимо   активизировать работу учителе</w:t>
      </w:r>
      <w:proofErr w:type="gramStart"/>
      <w:r w:rsidRPr="006A086B">
        <w:rPr>
          <w:rFonts w:ascii="Times New Roman" w:hAnsi="Times New Roman" w:cs="Times New Roman"/>
          <w:i/>
          <w:sz w:val="28"/>
          <w:szCs w:val="23"/>
        </w:rPr>
        <w:t>й-</w:t>
      </w:r>
      <w:proofErr w:type="gramEnd"/>
      <w:r w:rsidRPr="006A086B">
        <w:rPr>
          <w:rFonts w:ascii="Times New Roman" w:hAnsi="Times New Roman" w:cs="Times New Roman"/>
          <w:i/>
          <w:sz w:val="28"/>
          <w:szCs w:val="23"/>
        </w:rPr>
        <w:t xml:space="preserve"> предметников по выявлению одаренных детей.</w:t>
      </w:r>
    </w:p>
    <w:p w:rsidR="00581519" w:rsidRPr="006A086B" w:rsidRDefault="00581519" w:rsidP="006E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D18" w:rsidRPr="006A086B" w:rsidRDefault="00581519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7D18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Школы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школе осуществляется в соответствии с Подпрограммой воспитательной работы</w:t>
      </w:r>
    </w:p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Воспитательная   работа школы не может строиться без учета того, что личность ребёнка формируется, прежде всего, в семье, а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образовательнаяорганизация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 остаётся одним из важнейших социальных институтов, обеспечивающих воспитательный процесс и реальное взаимодействие ребёнка, родителей и социума. Работа с родителями учащихся является одним из сложнейших и ответственных направлений в деятельности Школы.</w:t>
      </w:r>
    </w:p>
    <w:p w:rsidR="00067D18" w:rsidRPr="007B5D44" w:rsidRDefault="00581519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3.2.5.1.</w:t>
      </w:r>
      <w:r w:rsidR="00067D18" w:rsidRPr="007B5D44">
        <w:rPr>
          <w:rFonts w:ascii="Times New Roman" w:hAnsi="Times New Roman" w:cs="Times New Roman"/>
          <w:b/>
          <w:sz w:val="28"/>
          <w:szCs w:val="28"/>
        </w:rPr>
        <w:t xml:space="preserve"> Работа по направлениям воспитания и социализации</w:t>
      </w:r>
    </w:p>
    <w:p w:rsidR="00581519" w:rsidRDefault="00067D18" w:rsidP="00067D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44">
        <w:rPr>
          <w:rFonts w:ascii="Times New Roman" w:hAnsi="Times New Roman" w:cs="Times New Roman"/>
          <w:b/>
          <w:sz w:val="28"/>
          <w:szCs w:val="28"/>
        </w:rPr>
        <w:t xml:space="preserve">Направление  «Гражданин </w:t>
      </w:r>
      <w:proofErr w:type="gramStart"/>
      <w:r w:rsidRPr="007B5D44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7B5D44">
        <w:rPr>
          <w:rFonts w:ascii="Times New Roman" w:hAnsi="Times New Roman" w:cs="Times New Roman"/>
          <w:b/>
          <w:sz w:val="28"/>
          <w:szCs w:val="28"/>
        </w:rPr>
        <w:t xml:space="preserve"> патриот». </w:t>
      </w:r>
      <w:r w:rsidRPr="007B5D44">
        <w:rPr>
          <w:rFonts w:ascii="Times New Roman" w:hAnsi="Times New Roman" w:cs="Times New Roman"/>
          <w:sz w:val="28"/>
          <w:szCs w:val="28"/>
        </w:rPr>
        <w:t>В формировании и развитии личности учащихся школа ведущую роль отводит гражданско-правовому воспитанию, которое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становлению социально значимых </w:t>
      </w:r>
      <w:r w:rsidRPr="007B5D44">
        <w:rPr>
          <w:rFonts w:ascii="Times New Roman" w:hAnsi="Times New Roman" w:cs="Times New Roman"/>
          <w:sz w:val="28"/>
          <w:szCs w:val="28"/>
        </w:rPr>
        <w:t>ценностей у подрастающего поколения. Традиционными стали в школе пред</w:t>
      </w:r>
      <w:r>
        <w:rPr>
          <w:rFonts w:ascii="Times New Roman" w:hAnsi="Times New Roman" w:cs="Times New Roman"/>
          <w:sz w:val="28"/>
          <w:szCs w:val="28"/>
        </w:rPr>
        <w:t xml:space="preserve">метные недели, декады, </w:t>
      </w:r>
      <w:r w:rsidRPr="007B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5D44">
        <w:rPr>
          <w:rFonts w:ascii="Times New Roman" w:hAnsi="Times New Roman" w:cs="Times New Roman"/>
          <w:sz w:val="28"/>
          <w:szCs w:val="28"/>
        </w:rPr>
        <w:t xml:space="preserve"> рамках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     </w:t>
      </w:r>
      <w:r w:rsidRPr="007B5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D44">
        <w:rPr>
          <w:rFonts w:ascii="Times New Roman" w:hAnsi="Times New Roman" w:cs="Times New Roman"/>
          <w:sz w:val="28"/>
          <w:szCs w:val="28"/>
        </w:rPr>
        <w:t>Система патриотического воспитания среди детей предусматривает в процессе воспитания и обучения создание детских и молодёжных общественных движений и организаций.</w:t>
      </w:r>
      <w:r w:rsidRPr="007B5D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D18" w:rsidRPr="00581519" w:rsidRDefault="00067D18" w:rsidP="005815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44">
        <w:rPr>
          <w:rFonts w:ascii="Times New Roman" w:hAnsi="Times New Roman" w:cs="Times New Roman"/>
          <w:bCs/>
          <w:sz w:val="28"/>
          <w:szCs w:val="28"/>
        </w:rPr>
        <w:t xml:space="preserve">С 2011 года в школе существует отряд волонтеров, </w:t>
      </w:r>
      <w:r w:rsidRPr="007B5D44">
        <w:rPr>
          <w:rFonts w:ascii="Times New Roman" w:hAnsi="Times New Roman" w:cs="Times New Roman"/>
          <w:sz w:val="28"/>
          <w:szCs w:val="28"/>
        </w:rPr>
        <w:t>ориентиры которых  «забота и сострадание», «помощь и поддержка», «спасение и сохранение всего, что тебя окружает».</w:t>
      </w:r>
      <w:r w:rsidR="00581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D44">
        <w:rPr>
          <w:rFonts w:ascii="Times New Roman" w:hAnsi="Times New Roman" w:cs="Times New Roman"/>
          <w:sz w:val="28"/>
          <w:szCs w:val="28"/>
        </w:rPr>
        <w:t>Волонтеры - учащиеся 8-10 классов. Ежегодно   волонтерским отрядом «Лучик добра» организ</w:t>
      </w:r>
      <w:r w:rsidR="00F539D1">
        <w:rPr>
          <w:rFonts w:ascii="Times New Roman" w:hAnsi="Times New Roman" w:cs="Times New Roman"/>
          <w:sz w:val="28"/>
          <w:szCs w:val="28"/>
        </w:rPr>
        <w:t>уются</w:t>
      </w:r>
      <w:r w:rsidRPr="007B5D44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D44">
        <w:rPr>
          <w:rFonts w:ascii="Times New Roman" w:hAnsi="Times New Roman" w:cs="Times New Roman"/>
          <w:sz w:val="28"/>
          <w:szCs w:val="28"/>
        </w:rPr>
        <w:t xml:space="preserve"> «Забота», «Трудовой десант», выпускаются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санбюллетени</w:t>
      </w:r>
      <w:proofErr w:type="spellEnd"/>
      <w:r w:rsidR="00F539D1">
        <w:rPr>
          <w:rFonts w:ascii="Times New Roman" w:hAnsi="Times New Roman" w:cs="Times New Roman"/>
          <w:sz w:val="28"/>
          <w:szCs w:val="28"/>
        </w:rPr>
        <w:t>; ребята участ</w:t>
      </w:r>
      <w:r w:rsidRPr="007B5D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7B5D44">
        <w:rPr>
          <w:rFonts w:ascii="Times New Roman" w:hAnsi="Times New Roman" w:cs="Times New Roman"/>
          <w:sz w:val="28"/>
          <w:szCs w:val="28"/>
        </w:rPr>
        <w:t xml:space="preserve"> в </w:t>
      </w:r>
      <w:r w:rsidR="00F539D1">
        <w:rPr>
          <w:rFonts w:ascii="Times New Roman" w:hAnsi="Times New Roman" w:cs="Times New Roman"/>
          <w:sz w:val="28"/>
          <w:szCs w:val="28"/>
        </w:rPr>
        <w:t>организации некоторых беседа</w:t>
      </w:r>
      <w:r w:rsidRPr="007B5D44">
        <w:rPr>
          <w:rFonts w:ascii="Times New Roman" w:hAnsi="Times New Roman" w:cs="Times New Roman"/>
          <w:sz w:val="28"/>
          <w:szCs w:val="28"/>
        </w:rPr>
        <w:t xml:space="preserve"> работников ФАП школы, в оформлении стендов и проведении радиопередач в рамках месячника патриотического воспитания. Отрядом волонтеров организовано шефство над памятником Боевой славы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D18" w:rsidRPr="007B5D44" w:rsidRDefault="00067D18" w:rsidP="00067D18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b/>
          <w:sz w:val="28"/>
          <w:szCs w:val="28"/>
        </w:rPr>
        <w:t xml:space="preserve">Направление «Здоровье». </w:t>
      </w:r>
      <w:r w:rsidRPr="007B5D44">
        <w:rPr>
          <w:rFonts w:ascii="Times New Roman" w:hAnsi="Times New Roman" w:cs="Times New Roman"/>
          <w:sz w:val="28"/>
          <w:szCs w:val="28"/>
        </w:rPr>
        <w:t xml:space="preserve">В школе работает ресурсный центр по пропаганде ЗОЖ, в состав которого входят фельдшер ФАП, психолог школы, учителя физкультуры, </w:t>
      </w:r>
      <w:proofErr w:type="spellStart"/>
      <w:r w:rsidRPr="007B5D4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B5D4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B5D44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7B5D44">
        <w:rPr>
          <w:rFonts w:ascii="Times New Roman" w:hAnsi="Times New Roman" w:cs="Times New Roman"/>
          <w:sz w:val="28"/>
          <w:szCs w:val="28"/>
        </w:rPr>
        <w:t xml:space="preserve"> по ВР. В начальной школе реализуется программа «Разговор о правильном питании». В рамках реализации данной программы проводятся общешкольные мероприятия «Овощи и фрукт</w:t>
      </w:r>
      <w:proofErr w:type="gramStart"/>
      <w:r w:rsidRPr="007B5D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B5D44">
        <w:rPr>
          <w:rFonts w:ascii="Times New Roman" w:hAnsi="Times New Roman" w:cs="Times New Roman"/>
          <w:sz w:val="28"/>
          <w:szCs w:val="28"/>
        </w:rPr>
        <w:t xml:space="preserve"> самые витаминные продукты» , «Из чего состоит наша пища», «Кулинарное путешествие по России». Основным видом деятельности при реализации данной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 проектная деятельность, </w:t>
      </w:r>
      <w:r w:rsidRPr="007B5D44">
        <w:rPr>
          <w:rFonts w:ascii="Times New Roman" w:hAnsi="Times New Roman" w:cs="Times New Roman"/>
          <w:sz w:val="28"/>
          <w:szCs w:val="28"/>
        </w:rPr>
        <w:t>ежегодно учащиеся вместе с родителями прин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Pr="007B5D44"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по данной программе.</w:t>
      </w:r>
    </w:p>
    <w:p w:rsidR="00067D18" w:rsidRPr="007B5D44" w:rsidRDefault="00067D18" w:rsidP="00067D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Спортивно-оздоровительная деятельность школы осуществляется через проведение ежедневных физкультминуток в начальной школе, работу  спортивных секций, школьных соревнований по мини-футболу, баскетболу, по армрестлингу, участие  в районном первенстве по баскетболу, в президентских соревнованиях, в  областных соревнованиях  «Лыжня России»,  подготовке </w:t>
      </w:r>
      <w:r w:rsidR="00F539D1">
        <w:rPr>
          <w:rFonts w:ascii="Times New Roman" w:hAnsi="Times New Roman" w:cs="Times New Roman"/>
          <w:sz w:val="28"/>
          <w:szCs w:val="28"/>
        </w:rPr>
        <w:t>к</w:t>
      </w:r>
      <w:r w:rsidRPr="007B5D44">
        <w:rPr>
          <w:rFonts w:ascii="Times New Roman" w:hAnsi="Times New Roman" w:cs="Times New Roman"/>
          <w:sz w:val="28"/>
          <w:szCs w:val="28"/>
        </w:rPr>
        <w:t xml:space="preserve"> сдач</w:t>
      </w:r>
      <w:r w:rsidR="00F539D1">
        <w:rPr>
          <w:rFonts w:ascii="Times New Roman" w:hAnsi="Times New Roman" w:cs="Times New Roman"/>
          <w:sz w:val="28"/>
          <w:szCs w:val="28"/>
        </w:rPr>
        <w:t>е</w:t>
      </w:r>
      <w:r w:rsidRPr="007B5D44">
        <w:rPr>
          <w:rFonts w:ascii="Times New Roman" w:hAnsi="Times New Roman" w:cs="Times New Roman"/>
          <w:sz w:val="28"/>
          <w:szCs w:val="28"/>
        </w:rPr>
        <w:t xml:space="preserve"> нормативов ГТО</w:t>
      </w:r>
    </w:p>
    <w:p w:rsidR="00067D18" w:rsidRPr="007B5D44" w:rsidRDefault="00067D18" w:rsidP="0006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sz w:val="28"/>
          <w:szCs w:val="28"/>
        </w:rPr>
        <w:t xml:space="preserve"> </w:t>
      </w:r>
      <w:r w:rsidRPr="007B5D44">
        <w:rPr>
          <w:rFonts w:ascii="Times New Roman" w:hAnsi="Times New Roman" w:cs="Times New Roman"/>
          <w:b/>
          <w:sz w:val="28"/>
          <w:szCs w:val="28"/>
        </w:rPr>
        <w:t>Направление «Культура и нравственность»</w:t>
      </w:r>
      <w:r w:rsidRPr="007B5D44">
        <w:rPr>
          <w:rFonts w:ascii="Times New Roman" w:hAnsi="Times New Roman" w:cs="Times New Roman"/>
          <w:sz w:val="28"/>
          <w:szCs w:val="28"/>
        </w:rPr>
        <w:t>. Развитие эстетического вкуса, творческих способностей</w:t>
      </w:r>
      <w:r w:rsidR="00F539D1">
        <w:rPr>
          <w:rFonts w:ascii="Times New Roman" w:hAnsi="Times New Roman" w:cs="Times New Roman"/>
          <w:sz w:val="28"/>
          <w:szCs w:val="28"/>
        </w:rPr>
        <w:t>,</w:t>
      </w:r>
      <w:r w:rsidRPr="007B5D44">
        <w:rPr>
          <w:rFonts w:ascii="Times New Roman" w:hAnsi="Times New Roman" w:cs="Times New Roman"/>
          <w:sz w:val="28"/>
          <w:szCs w:val="28"/>
        </w:rPr>
        <w:t xml:space="preserve"> задатков, формирование чувства прекрасного, развитие  индивидуальных качеств, привитие навыков культуры поведения, культуры речи, культуры общения, формирование толерантного отношения к людям другой национальности и вероисповедания, умений и навыков противодейс</w:t>
      </w:r>
      <w:r>
        <w:rPr>
          <w:rFonts w:ascii="Times New Roman" w:hAnsi="Times New Roman" w:cs="Times New Roman"/>
          <w:sz w:val="28"/>
          <w:szCs w:val="28"/>
        </w:rPr>
        <w:t>твовать асоциальным проявлениям</w:t>
      </w:r>
      <w:r w:rsidRPr="007B5D44">
        <w:rPr>
          <w:rFonts w:ascii="Times New Roman" w:hAnsi="Times New Roman" w:cs="Times New Roman"/>
          <w:sz w:val="28"/>
          <w:szCs w:val="28"/>
        </w:rPr>
        <w:t xml:space="preserve">. </w:t>
      </w:r>
      <w:r w:rsidRPr="007B5D44">
        <w:rPr>
          <w:rFonts w:ascii="Times New Roman" w:hAnsi="Times New Roman" w:cs="Times New Roman"/>
          <w:bCs/>
          <w:sz w:val="28"/>
          <w:szCs w:val="28"/>
        </w:rPr>
        <w:t xml:space="preserve"> Работа по нравственному воспитанию учащихся ведется постоянно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7D18" w:rsidRPr="007B5D44" w:rsidRDefault="00067D18" w:rsidP="0006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sz w:val="28"/>
          <w:szCs w:val="28"/>
        </w:rPr>
        <w:t xml:space="preserve">       В преддверии дня Учителя проводятся  классные часы «Учителями славится Россия». Ко дню пожилого человека учащиеся 1-11 классов принимают  участие в акции «Милосердие». </w:t>
      </w:r>
    </w:p>
    <w:p w:rsidR="00067D18" w:rsidRPr="007B5D44" w:rsidRDefault="00067D18" w:rsidP="0006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5D44">
        <w:rPr>
          <w:rFonts w:ascii="Times New Roman" w:hAnsi="Times New Roman" w:cs="Times New Roman"/>
          <w:sz w:val="28"/>
          <w:szCs w:val="28"/>
        </w:rPr>
        <w:t>Одной из действенных форм воспитания  в данном направлен</w:t>
      </w:r>
      <w:r w:rsidR="00F539D1">
        <w:rPr>
          <w:rFonts w:ascii="Times New Roman" w:hAnsi="Times New Roman" w:cs="Times New Roman"/>
          <w:sz w:val="28"/>
          <w:szCs w:val="28"/>
        </w:rPr>
        <w:t>ии является совместные просмотр</w:t>
      </w:r>
      <w:r w:rsidRPr="007B5D44">
        <w:rPr>
          <w:rFonts w:ascii="Times New Roman" w:hAnsi="Times New Roman" w:cs="Times New Roman"/>
          <w:sz w:val="28"/>
          <w:szCs w:val="28"/>
        </w:rPr>
        <w:t xml:space="preserve"> фильмов с последующим обсуждением. Массовыми традиционными мероприятиями этого направления стали: конкурс чтецов «Живая классика» в преддверии рег</w:t>
      </w:r>
      <w:r>
        <w:rPr>
          <w:rFonts w:ascii="Times New Roman" w:hAnsi="Times New Roman" w:cs="Times New Roman"/>
          <w:sz w:val="28"/>
          <w:szCs w:val="28"/>
        </w:rPr>
        <w:t>ионального конкурса</w:t>
      </w:r>
      <w:r w:rsidRPr="007B5D44">
        <w:rPr>
          <w:rFonts w:ascii="Times New Roman" w:hAnsi="Times New Roman" w:cs="Times New Roman"/>
          <w:sz w:val="28"/>
          <w:szCs w:val="28"/>
        </w:rPr>
        <w:t>, участие в благотворительном марафоне, посвященном Дню инвалида, конкурс рисунков на асфальте</w:t>
      </w:r>
      <w:r w:rsidR="00F539D1">
        <w:rPr>
          <w:rFonts w:ascii="Times New Roman" w:hAnsi="Times New Roman" w:cs="Times New Roman"/>
          <w:sz w:val="28"/>
          <w:szCs w:val="28"/>
        </w:rPr>
        <w:t>,</w:t>
      </w:r>
      <w:r w:rsidRPr="007B5D44">
        <w:rPr>
          <w:rFonts w:ascii="Times New Roman" w:hAnsi="Times New Roman" w:cs="Times New Roman"/>
          <w:sz w:val="28"/>
          <w:szCs w:val="28"/>
        </w:rPr>
        <w:t xml:space="preserve"> концерт к 8 марта,  праздник «Последний звонок»</w:t>
      </w:r>
    </w:p>
    <w:p w:rsidR="00067D18" w:rsidRPr="007B5D44" w:rsidRDefault="00067D18" w:rsidP="0006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b/>
          <w:sz w:val="28"/>
          <w:szCs w:val="28"/>
        </w:rPr>
        <w:t>Направлению «Природа и труд»</w:t>
      </w:r>
      <w:r w:rsidRPr="007B5D44">
        <w:rPr>
          <w:rFonts w:ascii="Times New Roman" w:hAnsi="Times New Roman" w:cs="Times New Roman"/>
          <w:sz w:val="28"/>
          <w:szCs w:val="28"/>
        </w:rPr>
        <w:t xml:space="preserve">. Ученики школы постоянно  привлекаются  к озеленению и благоустройству школьного двора, к труду на пришкольном участке. Стали традиционными  акции «Чистый двор! Чистая улица! Чистое село!», субботники по уборке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B5D44">
        <w:rPr>
          <w:rFonts w:ascii="Times New Roman" w:hAnsi="Times New Roman" w:cs="Times New Roman"/>
          <w:sz w:val="28"/>
          <w:szCs w:val="28"/>
        </w:rPr>
        <w:t>во Всероссийски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5D44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5D44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B5D44">
        <w:rPr>
          <w:rFonts w:ascii="Times New Roman" w:hAnsi="Times New Roman" w:cs="Times New Roman"/>
          <w:sz w:val="28"/>
          <w:szCs w:val="28"/>
        </w:rPr>
        <w:t xml:space="preserve"> «Зеленая планета», «Растим сеянцы и саженцы символов регионов России». </w:t>
      </w:r>
      <w:r w:rsidR="00F539D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7B5D44">
        <w:rPr>
          <w:rFonts w:ascii="Times New Roman" w:hAnsi="Times New Roman" w:cs="Times New Roman"/>
          <w:sz w:val="28"/>
          <w:szCs w:val="28"/>
        </w:rPr>
        <w:t>Клуб</w:t>
      </w:r>
      <w:r w:rsidR="00F539D1">
        <w:rPr>
          <w:rFonts w:ascii="Times New Roman" w:hAnsi="Times New Roman" w:cs="Times New Roman"/>
          <w:sz w:val="28"/>
          <w:szCs w:val="28"/>
        </w:rPr>
        <w:t>а</w:t>
      </w:r>
      <w:r w:rsidRPr="007B5D44">
        <w:rPr>
          <w:rFonts w:ascii="Times New Roman" w:hAnsi="Times New Roman" w:cs="Times New Roman"/>
          <w:sz w:val="28"/>
          <w:szCs w:val="28"/>
        </w:rPr>
        <w:t xml:space="preserve"> «Росток» совместно с волонтерами школы реализовали проект «Цветочная мастерская»,  в рамках которого ребята конструировали контейнеры для рассады, приобретали землю, сеяли семена цветов, ухаживали за рассадой и сажали ее в грунт и в течени</w:t>
      </w:r>
      <w:proofErr w:type="gramStart"/>
      <w:r w:rsidRPr="007B5D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D44">
        <w:rPr>
          <w:rFonts w:ascii="Times New Roman" w:hAnsi="Times New Roman" w:cs="Times New Roman"/>
          <w:sz w:val="28"/>
          <w:szCs w:val="28"/>
        </w:rPr>
        <w:t xml:space="preserve"> летнего периода </w:t>
      </w:r>
      <w:r w:rsidR="00F539D1">
        <w:rPr>
          <w:rFonts w:ascii="Times New Roman" w:hAnsi="Times New Roman" w:cs="Times New Roman"/>
          <w:sz w:val="28"/>
          <w:szCs w:val="28"/>
        </w:rPr>
        <w:t xml:space="preserve"> </w:t>
      </w:r>
      <w:r w:rsidRPr="007B5D44">
        <w:rPr>
          <w:rFonts w:ascii="Times New Roman" w:hAnsi="Times New Roman" w:cs="Times New Roman"/>
          <w:sz w:val="28"/>
          <w:szCs w:val="28"/>
        </w:rPr>
        <w:t xml:space="preserve"> </w:t>
      </w:r>
      <w:r w:rsidR="00F539D1">
        <w:rPr>
          <w:rFonts w:ascii="Times New Roman" w:hAnsi="Times New Roman" w:cs="Times New Roman"/>
          <w:sz w:val="28"/>
          <w:szCs w:val="28"/>
        </w:rPr>
        <w:t>заботились</w:t>
      </w:r>
      <w:r w:rsidRPr="007B5D44">
        <w:rPr>
          <w:rFonts w:ascii="Times New Roman" w:hAnsi="Times New Roman" w:cs="Times New Roman"/>
          <w:sz w:val="28"/>
          <w:szCs w:val="28"/>
        </w:rPr>
        <w:t xml:space="preserve"> </w:t>
      </w:r>
      <w:r w:rsidR="00F539D1">
        <w:rPr>
          <w:rFonts w:ascii="Times New Roman" w:hAnsi="Times New Roman" w:cs="Times New Roman"/>
          <w:sz w:val="28"/>
          <w:szCs w:val="28"/>
        </w:rPr>
        <w:t>о</w:t>
      </w:r>
      <w:r w:rsidRPr="007B5D44">
        <w:rPr>
          <w:rFonts w:ascii="Times New Roman" w:hAnsi="Times New Roman" w:cs="Times New Roman"/>
          <w:sz w:val="28"/>
          <w:szCs w:val="28"/>
        </w:rPr>
        <w:t xml:space="preserve"> клумб</w:t>
      </w:r>
      <w:r w:rsidR="00F539D1">
        <w:rPr>
          <w:rFonts w:ascii="Times New Roman" w:hAnsi="Times New Roman" w:cs="Times New Roman"/>
          <w:sz w:val="28"/>
          <w:szCs w:val="28"/>
        </w:rPr>
        <w:t>е</w:t>
      </w:r>
      <w:r w:rsidRPr="007B5D44">
        <w:rPr>
          <w:rFonts w:ascii="Times New Roman" w:hAnsi="Times New Roman" w:cs="Times New Roman"/>
          <w:sz w:val="28"/>
          <w:szCs w:val="28"/>
        </w:rPr>
        <w:t xml:space="preserve">. В рамках этого проекта ребята приобрели друзей и спонсоров: частных предпринимателей, проживающих на территории своего села и близлежащих сел.  </w:t>
      </w:r>
    </w:p>
    <w:tbl>
      <w:tblPr>
        <w:tblStyle w:val="a3"/>
        <w:tblW w:w="157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9"/>
      </w:tblGrid>
      <w:tr w:rsidR="00067D18" w:rsidRPr="00364A10" w:rsidTr="00B67AB9">
        <w:trPr>
          <w:trHeight w:val="319"/>
        </w:trPr>
        <w:tc>
          <w:tcPr>
            <w:tcW w:w="15799" w:type="dxa"/>
            <w:vAlign w:val="center"/>
          </w:tcPr>
          <w:p w:rsidR="00067D18" w:rsidRDefault="00067D18" w:rsidP="00B67A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B5D44">
              <w:rPr>
                <w:rFonts w:ascii="Times New Roman" w:hAnsi="Times New Roman" w:cs="Times New Roman"/>
                <w:b/>
                <w:sz w:val="28"/>
                <w:szCs w:val="28"/>
              </w:rPr>
              <w:t>ывод:</w:t>
            </w:r>
            <w:r w:rsidRPr="007B5D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задачи воспитания и социализации в Школе успешно решаются </w:t>
            </w:r>
          </w:p>
          <w:p w:rsidR="00067D18" w:rsidRPr="007B5D44" w:rsidRDefault="00067D18" w:rsidP="00B67AB9">
            <w:pPr>
              <w:ind w:left="175" w:hanging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i/>
                <w:sz w:val="28"/>
                <w:szCs w:val="28"/>
              </w:rPr>
              <w:t>через систему традиционных мероприятий, проектов, акций.</w:t>
            </w:r>
          </w:p>
        </w:tc>
      </w:tr>
    </w:tbl>
    <w:p w:rsidR="00067D18" w:rsidRDefault="00067D18" w:rsidP="00067D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7D18" w:rsidRPr="007B5D44" w:rsidRDefault="00581519" w:rsidP="00067D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3.2.5.2.</w:t>
      </w:r>
      <w:r w:rsidR="00067D18" w:rsidRPr="007B5D44">
        <w:rPr>
          <w:rFonts w:ascii="Times New Roman" w:hAnsi="Times New Roman" w:cs="Times New Roman"/>
          <w:b/>
          <w:color w:val="000000"/>
          <w:sz w:val="28"/>
          <w:szCs w:val="28"/>
        </w:rPr>
        <w:t>Анализ уровня воспитанности</w:t>
      </w:r>
    </w:p>
    <w:p w:rsidR="00067D18" w:rsidRPr="007B5D44" w:rsidRDefault="00067D18" w:rsidP="00067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D44">
        <w:rPr>
          <w:rFonts w:ascii="Times New Roman" w:hAnsi="Times New Roman" w:cs="Times New Roman"/>
          <w:sz w:val="28"/>
          <w:szCs w:val="28"/>
        </w:rPr>
        <w:t>Ежегодно в школе проводится анализ уровня воспитанности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304"/>
        <w:gridCol w:w="2304"/>
        <w:gridCol w:w="2304"/>
      </w:tblGrid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2015-2016 на конец года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67D18" w:rsidRPr="007B5D44" w:rsidTr="00B67AB9">
        <w:tc>
          <w:tcPr>
            <w:tcW w:w="1311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2304" w:type="dxa"/>
          </w:tcPr>
          <w:p w:rsidR="00067D18" w:rsidRPr="007B5D44" w:rsidRDefault="00067D18" w:rsidP="00B67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</w:tbl>
    <w:p w:rsidR="00067D18" w:rsidRPr="007B5D44" w:rsidRDefault="00067D18" w:rsidP="00067D1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067D18" w:rsidRPr="007B5D44" w:rsidRDefault="00067D18" w:rsidP="00067D18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5D44">
        <w:rPr>
          <w:b/>
          <w:bCs/>
          <w:sz w:val="28"/>
          <w:szCs w:val="28"/>
        </w:rPr>
        <w:t>Вывод</w:t>
      </w:r>
      <w:r w:rsidRPr="007B5D44">
        <w:rPr>
          <w:bCs/>
          <w:sz w:val="28"/>
          <w:szCs w:val="28"/>
        </w:rPr>
        <w:t xml:space="preserve">: </w:t>
      </w:r>
      <w:r w:rsidRPr="007B5D44">
        <w:rPr>
          <w:i/>
          <w:sz w:val="28"/>
          <w:szCs w:val="28"/>
          <w:bdr w:val="none" w:sz="0" w:space="0" w:color="auto" w:frame="1"/>
        </w:rPr>
        <w:t xml:space="preserve">уровень воспитанности во всех классах </w:t>
      </w:r>
      <w:proofErr w:type="gramStart"/>
      <w:r w:rsidRPr="007B5D44">
        <w:rPr>
          <w:i/>
          <w:sz w:val="28"/>
          <w:szCs w:val="28"/>
          <w:bdr w:val="none" w:sz="0" w:space="0" w:color="auto" w:frame="1"/>
        </w:rPr>
        <w:t>выше средний</w:t>
      </w:r>
      <w:proofErr w:type="gramEnd"/>
      <w:r w:rsidRPr="007B5D44">
        <w:rPr>
          <w:i/>
          <w:sz w:val="28"/>
          <w:szCs w:val="28"/>
          <w:bdr w:val="none" w:sz="0" w:space="0" w:color="auto" w:frame="1"/>
        </w:rPr>
        <w:t xml:space="preserve"> или выше среднего,</w:t>
      </w:r>
      <w:r w:rsidRPr="007B5D44">
        <w:rPr>
          <w:i/>
          <w:sz w:val="28"/>
          <w:szCs w:val="28"/>
        </w:rPr>
        <w:t xml:space="preserve"> что означает, что воспитанники осознают свои учебные, общественные, трудовые и другие навыки как долг перед обществом, коллективом, переживают свою сопричастность к делам коллектива, общества. </w:t>
      </w:r>
    </w:p>
    <w:p w:rsidR="00067D18" w:rsidRPr="007B5D44" w:rsidRDefault="00581519" w:rsidP="00067D18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3.2.5.2</w:t>
      </w:r>
      <w:r w:rsidR="00067D18" w:rsidRPr="007B5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.​ Участие детей и подростков в мероприятиях </w:t>
      </w:r>
      <w:r w:rsidR="0006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разного уровня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132"/>
        <w:gridCol w:w="1840"/>
        <w:gridCol w:w="1505"/>
        <w:gridCol w:w="2772"/>
      </w:tblGrid>
      <w:tr w:rsidR="00067D18" w:rsidRPr="007B5D44" w:rsidTr="00B67AB9"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(кол-во участников; % от общего количества)</w:t>
            </w:r>
          </w:p>
        </w:tc>
      </w:tr>
      <w:tr w:rsidR="00067D18" w:rsidRPr="007B5D44" w:rsidTr="00B67AB9"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областные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районные</w:t>
            </w:r>
          </w:p>
        </w:tc>
      </w:tr>
      <w:tr w:rsidR="00067D18" w:rsidRPr="007B5D44" w:rsidTr="00B67AB9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36/20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60/34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24/13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123/69</w:t>
            </w:r>
          </w:p>
        </w:tc>
      </w:tr>
      <w:tr w:rsidR="00067D18" w:rsidRPr="007B5D44" w:rsidTr="00B67AB9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25/14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75/41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 xml:space="preserve"> 18/10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80/ 44</w:t>
            </w:r>
          </w:p>
        </w:tc>
      </w:tr>
      <w:tr w:rsidR="00067D18" w:rsidRPr="007B5D44" w:rsidTr="00B67AB9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13/7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71/38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47/25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D18" w:rsidRPr="007B5D44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94/51</w:t>
            </w:r>
          </w:p>
        </w:tc>
      </w:tr>
    </w:tbl>
    <w:p w:rsidR="00067D18" w:rsidRPr="006A086B" w:rsidRDefault="00067D18" w:rsidP="00067D18">
      <w:pPr>
        <w:pStyle w:val="Default"/>
        <w:jc w:val="both"/>
        <w:rPr>
          <w:b/>
          <w:sz w:val="28"/>
          <w:szCs w:val="28"/>
        </w:rPr>
      </w:pP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18" w:rsidRPr="006A086B" w:rsidRDefault="00581519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3.2.6.</w:t>
      </w:r>
      <w:r w:rsidR="00067D18" w:rsidRPr="006A086B">
        <w:rPr>
          <w:rFonts w:ascii="Times New Roman" w:hAnsi="Times New Roman" w:cs="Times New Roman"/>
          <w:b/>
          <w:sz w:val="28"/>
          <w:szCs w:val="28"/>
        </w:rPr>
        <w:t xml:space="preserve"> Организация внеурочной деятельности.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6B">
        <w:rPr>
          <w:rFonts w:ascii="Times New Roman" w:hAnsi="Times New Roman" w:cs="Times New Roman"/>
          <w:sz w:val="28"/>
        </w:rPr>
        <w:t xml:space="preserve">Федеральный государственный стандарт предполагает включение всех участников образовательного процесса во внеурочную деятельность, с этой целью в учебный план школы включены следующие направления: </w:t>
      </w:r>
    </w:p>
    <w:p w:rsidR="00067D18" w:rsidRPr="006A086B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077"/>
        <w:gridCol w:w="5493"/>
      </w:tblGrid>
      <w:tr w:rsidR="00067D18" w:rsidRPr="006A086B" w:rsidTr="00B67AB9">
        <w:tc>
          <w:tcPr>
            <w:tcW w:w="2130" w:type="pct"/>
          </w:tcPr>
          <w:p w:rsidR="00067D18" w:rsidRPr="006770F1" w:rsidRDefault="00067D18" w:rsidP="00B6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направления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b/>
                <w:sz w:val="28"/>
                <w:szCs w:val="28"/>
              </w:rPr>
              <w:t>Чем наполнено</w:t>
            </w:r>
          </w:p>
        </w:tc>
      </w:tr>
      <w:tr w:rsidR="00067D18" w:rsidRPr="006770F1" w:rsidTr="00B67AB9">
        <w:tc>
          <w:tcPr>
            <w:tcW w:w="5000" w:type="pct"/>
            <w:gridSpan w:val="2"/>
          </w:tcPr>
          <w:p w:rsidR="00067D18" w:rsidRPr="006770F1" w:rsidRDefault="00067D18" w:rsidP="00B6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1. Спортивно-оздоровительное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«Крепыш»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2. Духовно- нравственное</w:t>
            </w:r>
          </w:p>
        </w:tc>
        <w:tc>
          <w:tcPr>
            <w:tcW w:w="2870" w:type="pct"/>
          </w:tcPr>
          <w:p w:rsidR="00067D18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ОПК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«Секреты здоровья»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870" w:type="pct"/>
          </w:tcPr>
          <w:p w:rsidR="00067D18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для начинающих»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4. Социальное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Социальные проекты и акции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5. Общекультурное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и фантазия</w:t>
            </w: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7D18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кружок</w:t>
            </w:r>
          </w:p>
        </w:tc>
      </w:tr>
      <w:tr w:rsidR="00067D18" w:rsidRPr="006770F1" w:rsidTr="00B67AB9">
        <w:tc>
          <w:tcPr>
            <w:tcW w:w="5000" w:type="pct"/>
            <w:gridSpan w:val="2"/>
          </w:tcPr>
          <w:p w:rsidR="00067D18" w:rsidRPr="006770F1" w:rsidRDefault="00067D18" w:rsidP="00B6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pStyle w:val="a4"/>
              <w:numPr>
                <w:ilvl w:val="0"/>
                <w:numId w:val="35"/>
              </w:numPr>
              <w:tabs>
                <w:tab w:val="left" w:pos="34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общефизической подготовки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2. Духовно- нравственное</w:t>
            </w:r>
          </w:p>
        </w:tc>
        <w:tc>
          <w:tcPr>
            <w:tcW w:w="2870" w:type="pct"/>
          </w:tcPr>
          <w:p w:rsidR="00067D18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«Росток»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помощник полиции</w:t>
            </w: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7D18" w:rsidRPr="006770F1" w:rsidRDefault="00067D18" w:rsidP="00B6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инспектор движения</w:t>
            </w: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пожарный»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Проект «Школьный музей»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слово»</w:t>
            </w:r>
          </w:p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D18" w:rsidRPr="006770F1" w:rsidTr="00B67AB9">
        <w:tc>
          <w:tcPr>
            <w:tcW w:w="213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F1">
              <w:rPr>
                <w:rFonts w:ascii="Times New Roman" w:hAnsi="Times New Roman" w:cs="Times New Roman"/>
                <w:sz w:val="28"/>
                <w:szCs w:val="28"/>
              </w:rPr>
              <w:t>5. Общекультурное</w:t>
            </w:r>
          </w:p>
        </w:tc>
        <w:tc>
          <w:tcPr>
            <w:tcW w:w="2870" w:type="pct"/>
          </w:tcPr>
          <w:p w:rsidR="00067D18" w:rsidRPr="006770F1" w:rsidRDefault="00067D18" w:rsidP="00B6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волонтеров</w:t>
            </w:r>
          </w:p>
        </w:tc>
      </w:tr>
    </w:tbl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67D18" w:rsidRPr="006770F1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F1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обучающиеся школы принимают участие в Смотре юнармейских отрядов, конкурсе чтецов, волонтеров, конкурсе по озеленению школы и пришкольного участка, межшкольной конференции «Первый шаг в науку» и других конкурсных мероприятиях на уровне района и области.</w:t>
      </w:r>
    </w:p>
    <w:p w:rsidR="00067D18" w:rsidRDefault="00067D18" w:rsidP="00067D18">
      <w:pPr>
        <w:jc w:val="both"/>
        <w:rPr>
          <w:b/>
        </w:rPr>
      </w:pPr>
    </w:p>
    <w:p w:rsidR="00067D18" w:rsidRPr="007B5D44" w:rsidRDefault="00067D18" w:rsidP="00581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44">
        <w:rPr>
          <w:rFonts w:ascii="Times New Roman" w:hAnsi="Times New Roman" w:cs="Times New Roman"/>
          <w:b/>
          <w:sz w:val="28"/>
          <w:szCs w:val="28"/>
        </w:rPr>
        <w:t>Динамика количества и качества детей и подростков, занятых в кружках и секциях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040"/>
        <w:gridCol w:w="2246"/>
        <w:gridCol w:w="3030"/>
      </w:tblGrid>
      <w:tr w:rsidR="00067D18" w:rsidRPr="007B5D44" w:rsidTr="00B67AB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ind w:left="-140" w:firstLine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кружков, </w:t>
            </w: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спортивных секций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</w:t>
            </w:r>
            <w:proofErr w:type="spellEnd"/>
            <w:proofErr w:type="gramStart"/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всего/занято в </w:t>
            </w:r>
            <w:proofErr w:type="spellStart"/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педагогов</w:t>
            </w:r>
          </w:p>
        </w:tc>
      </w:tr>
      <w:tr w:rsidR="00067D18" w:rsidRPr="007B5D44" w:rsidTr="00B67AB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кружков и секций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174/97%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67D18" w:rsidRPr="007B5D44" w:rsidTr="00B67AB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кружков и секций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181/86%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67D18" w:rsidRPr="007B5D44" w:rsidTr="00B67AB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кружков и 4 секции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186/78%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7D18" w:rsidRPr="007B5D44" w:rsidRDefault="00067D18" w:rsidP="00B67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</w:tr>
    </w:tbl>
    <w:p w:rsidR="00067D18" w:rsidRDefault="00067D18" w:rsidP="0006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643B" w:rsidRPr="00581519" w:rsidRDefault="00067D18" w:rsidP="00581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086B">
        <w:rPr>
          <w:rFonts w:ascii="Times New Roman" w:hAnsi="Times New Roman" w:cs="Times New Roman"/>
          <w:b/>
          <w:i/>
          <w:iCs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i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стабильное </w:t>
      </w:r>
      <w:r w:rsidRPr="006A086B">
        <w:rPr>
          <w:rFonts w:ascii="Times New Roman" w:hAnsi="Times New Roman" w:cs="Times New Roman"/>
          <w:i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A086B">
        <w:rPr>
          <w:rFonts w:ascii="Times New Roman" w:hAnsi="Times New Roman" w:cs="Times New Roman"/>
          <w:i/>
          <w:sz w:val="28"/>
          <w:szCs w:val="28"/>
        </w:rPr>
        <w:t xml:space="preserve"> обучающихся, получающих образование не только в рамках урочной деятельности, но и за счет внеурочной занятости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23E" w:rsidRPr="006A086B" w:rsidRDefault="00714339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8302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023E" w:rsidRPr="006A086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оценки уровня удовлетворенности социума (учащиеся, родители, представители сообщества и др.) результатами работы образовательной организации. 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>Школа ежегодно проводит анкетирование для оценки уровня удовлетворенности результатами работы Школы. Результаты сведены в таблицу: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2" w:type="pct"/>
        <w:tblLook w:val="0000" w:firstRow="0" w:lastRow="0" w:firstColumn="0" w:lastColumn="0" w:noHBand="0" w:noVBand="0"/>
      </w:tblPr>
      <w:tblGrid>
        <w:gridCol w:w="3088"/>
        <w:gridCol w:w="708"/>
        <w:gridCol w:w="707"/>
        <w:gridCol w:w="710"/>
        <w:gridCol w:w="708"/>
        <w:gridCol w:w="818"/>
        <w:gridCol w:w="705"/>
        <w:gridCol w:w="749"/>
        <w:gridCol w:w="676"/>
        <w:gridCol w:w="705"/>
      </w:tblGrid>
      <w:tr w:rsidR="0083023E" w:rsidRPr="006A086B" w:rsidTr="006E4FB9">
        <w:trPr>
          <w:trHeight w:val="109"/>
        </w:trPr>
        <w:tc>
          <w:tcPr>
            <w:tcW w:w="1613" w:type="pct"/>
            <w:vMerge w:val="restar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Вопрос </w:t>
            </w:r>
          </w:p>
        </w:tc>
        <w:tc>
          <w:tcPr>
            <w:tcW w:w="1110" w:type="pct"/>
            <w:gridSpan w:val="3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2015-2016 уч. г. </w:t>
            </w:r>
          </w:p>
        </w:tc>
        <w:tc>
          <w:tcPr>
            <w:tcW w:w="1165" w:type="pct"/>
            <w:gridSpan w:val="3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2016-2017 уч. г. </w:t>
            </w:r>
          </w:p>
        </w:tc>
        <w:tc>
          <w:tcPr>
            <w:tcW w:w="1112" w:type="pct"/>
            <w:gridSpan w:val="3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2017-2018 уч. г. 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  <w:vMerge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Да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 знаю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Да 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 знаю 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Да 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 знаю </w:t>
            </w:r>
          </w:p>
        </w:tc>
      </w:tr>
      <w:tr w:rsidR="0083023E" w:rsidRPr="006A086B" w:rsidTr="006E4FB9">
        <w:trPr>
          <w:trHeight w:val="245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Мой </w:t>
            </w:r>
            <w:proofErr w:type="spellStart"/>
            <w:r w:rsidRPr="006A086B">
              <w:rPr>
                <w:sz w:val="23"/>
                <w:szCs w:val="23"/>
              </w:rPr>
              <w:t>ребѐнок</w:t>
            </w:r>
            <w:proofErr w:type="spellEnd"/>
            <w:r w:rsidRPr="006A086B">
              <w:rPr>
                <w:sz w:val="23"/>
                <w:szCs w:val="23"/>
              </w:rPr>
              <w:t xml:space="preserve"> высказывает </w:t>
            </w:r>
            <w:proofErr w:type="spellStart"/>
            <w:r w:rsidRPr="006A086B">
              <w:rPr>
                <w:sz w:val="23"/>
                <w:szCs w:val="23"/>
              </w:rPr>
              <w:t>удовлетворѐнность</w:t>
            </w:r>
            <w:proofErr w:type="spellEnd"/>
            <w:r w:rsidRPr="006A086B">
              <w:rPr>
                <w:sz w:val="23"/>
                <w:szCs w:val="23"/>
              </w:rPr>
              <w:t xml:space="preserve"> учебным заведением, для меня важно только это.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67%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33%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0%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64%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23%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72%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16%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В школе мой </w:t>
            </w:r>
            <w:proofErr w:type="spellStart"/>
            <w:r w:rsidRPr="006A086B">
              <w:rPr>
                <w:sz w:val="23"/>
                <w:szCs w:val="23"/>
              </w:rPr>
              <w:t>ребѐнок</w:t>
            </w:r>
            <w:proofErr w:type="spellEnd"/>
            <w:r w:rsidRPr="006A086B">
              <w:rPr>
                <w:sz w:val="23"/>
                <w:szCs w:val="23"/>
              </w:rPr>
              <w:t xml:space="preserve"> всегда с хорошим настроением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55%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33%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12%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67%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23%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14%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69%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11%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8%</w:t>
            </w:r>
          </w:p>
        </w:tc>
      </w:tr>
      <w:tr w:rsidR="0083023E" w:rsidRPr="006A086B" w:rsidTr="006E4FB9">
        <w:trPr>
          <w:trHeight w:val="248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Меня устраивает классный руководитель в классе моего </w:t>
            </w:r>
            <w:proofErr w:type="spellStart"/>
            <w:r w:rsidRPr="006A086B">
              <w:rPr>
                <w:sz w:val="23"/>
                <w:szCs w:val="23"/>
              </w:rPr>
              <w:t>ребѐнка</w:t>
            </w:r>
            <w:proofErr w:type="spellEnd"/>
            <w:r w:rsidRPr="006A086B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57%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39%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4%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82%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16%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68%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30%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К школьным учителям мой </w:t>
            </w:r>
            <w:proofErr w:type="spellStart"/>
            <w:r w:rsidRPr="006A086B">
              <w:rPr>
                <w:sz w:val="23"/>
                <w:szCs w:val="23"/>
              </w:rPr>
              <w:t>ребѐнок</w:t>
            </w:r>
            <w:proofErr w:type="spellEnd"/>
            <w:r w:rsidRPr="006A086B">
              <w:rPr>
                <w:sz w:val="23"/>
                <w:szCs w:val="23"/>
              </w:rPr>
              <w:t xml:space="preserve"> может обратиться за советом.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74%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18%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85%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10%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85%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0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15%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У </w:t>
            </w:r>
            <w:proofErr w:type="gramStart"/>
            <w:r w:rsidRPr="006A086B">
              <w:rPr>
                <w:sz w:val="23"/>
                <w:szCs w:val="23"/>
              </w:rPr>
              <w:t>моего</w:t>
            </w:r>
            <w:proofErr w:type="gramEnd"/>
            <w:r w:rsidRPr="006A086B">
              <w:rPr>
                <w:sz w:val="23"/>
                <w:szCs w:val="23"/>
              </w:rPr>
              <w:t xml:space="preserve"> </w:t>
            </w:r>
            <w:proofErr w:type="spellStart"/>
            <w:r w:rsidRPr="006A086B">
              <w:rPr>
                <w:sz w:val="23"/>
                <w:szCs w:val="23"/>
              </w:rPr>
              <w:t>ребѐнка</w:t>
            </w:r>
            <w:proofErr w:type="spellEnd"/>
            <w:r w:rsidRPr="006A086B">
              <w:rPr>
                <w:sz w:val="23"/>
                <w:szCs w:val="23"/>
              </w:rPr>
              <w:t xml:space="preserve"> есть любимый учитель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53%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24%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13%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54%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20%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26%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60%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10%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30%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В </w:t>
            </w:r>
            <w:proofErr w:type="spellStart"/>
            <w:r w:rsidRPr="006A086B">
              <w:rPr>
                <w:sz w:val="23"/>
                <w:szCs w:val="23"/>
              </w:rPr>
              <w:t>своѐм</w:t>
            </w:r>
            <w:proofErr w:type="spellEnd"/>
            <w:r w:rsidRPr="006A086B">
              <w:rPr>
                <w:sz w:val="23"/>
                <w:szCs w:val="23"/>
              </w:rPr>
              <w:t xml:space="preserve"> классе мой </w:t>
            </w:r>
            <w:proofErr w:type="spellStart"/>
            <w:r w:rsidRPr="006A086B">
              <w:rPr>
                <w:sz w:val="23"/>
                <w:szCs w:val="23"/>
              </w:rPr>
              <w:t>ребѐнок</w:t>
            </w:r>
            <w:proofErr w:type="spellEnd"/>
            <w:r w:rsidRPr="006A086B">
              <w:rPr>
                <w:sz w:val="23"/>
                <w:szCs w:val="23"/>
              </w:rPr>
              <w:t xml:space="preserve"> всегда может высказать свое мнение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81%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17%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87%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13%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0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90%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Я считаю, что в школе созданы все условия для развития способностей талантов моего </w:t>
            </w:r>
            <w:proofErr w:type="spellStart"/>
            <w:r w:rsidRPr="006A086B">
              <w:rPr>
                <w:sz w:val="23"/>
                <w:szCs w:val="23"/>
              </w:rPr>
              <w:t>ребѐнка</w:t>
            </w:r>
            <w:proofErr w:type="spellEnd"/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72%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19%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9%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81%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11%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85%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10%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У </w:t>
            </w:r>
            <w:proofErr w:type="gramStart"/>
            <w:r w:rsidRPr="006A086B">
              <w:rPr>
                <w:sz w:val="23"/>
                <w:szCs w:val="23"/>
              </w:rPr>
              <w:t>моего</w:t>
            </w:r>
            <w:proofErr w:type="gramEnd"/>
            <w:r w:rsidRPr="006A086B">
              <w:rPr>
                <w:sz w:val="23"/>
                <w:szCs w:val="23"/>
              </w:rPr>
              <w:t xml:space="preserve"> </w:t>
            </w:r>
            <w:proofErr w:type="spellStart"/>
            <w:r w:rsidRPr="006A086B">
              <w:rPr>
                <w:sz w:val="23"/>
                <w:szCs w:val="23"/>
              </w:rPr>
              <w:t>ребѐнка</w:t>
            </w:r>
            <w:proofErr w:type="spellEnd"/>
            <w:r w:rsidRPr="006A086B">
              <w:rPr>
                <w:sz w:val="23"/>
                <w:szCs w:val="23"/>
              </w:rPr>
              <w:t xml:space="preserve"> есть любимый школьный предмет.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69%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37%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58%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33%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9%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59%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32%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9%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lastRenderedPageBreak/>
              <w:t xml:space="preserve">Я считаю, что школа готовит детей к самостоятельной жизни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67%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20%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13%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73%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12%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15%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71%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10%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21%</w:t>
            </w:r>
          </w:p>
        </w:tc>
      </w:tr>
      <w:tr w:rsidR="0083023E" w:rsidRPr="006A086B" w:rsidTr="006E4FB9">
        <w:trPr>
          <w:trHeight w:val="109"/>
        </w:trPr>
        <w:tc>
          <w:tcPr>
            <w:tcW w:w="161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На каникулах мой </w:t>
            </w:r>
            <w:proofErr w:type="spellStart"/>
            <w:r w:rsidRPr="006A086B">
              <w:rPr>
                <w:sz w:val="23"/>
                <w:szCs w:val="23"/>
              </w:rPr>
              <w:t>ребѐнок</w:t>
            </w:r>
            <w:proofErr w:type="spellEnd"/>
            <w:r w:rsidRPr="006A086B">
              <w:rPr>
                <w:sz w:val="23"/>
                <w:szCs w:val="23"/>
              </w:rPr>
              <w:t xml:space="preserve"> скучает по школе. 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41%</w:t>
            </w:r>
          </w:p>
        </w:tc>
        <w:tc>
          <w:tcPr>
            <w:tcW w:w="36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49%</w:t>
            </w:r>
          </w:p>
        </w:tc>
        <w:tc>
          <w:tcPr>
            <w:tcW w:w="37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10%</w:t>
            </w:r>
          </w:p>
        </w:tc>
        <w:tc>
          <w:tcPr>
            <w:tcW w:w="370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39%</w:t>
            </w:r>
          </w:p>
        </w:tc>
        <w:tc>
          <w:tcPr>
            <w:tcW w:w="427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51%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11%</w:t>
            </w:r>
          </w:p>
        </w:tc>
        <w:tc>
          <w:tcPr>
            <w:tcW w:w="391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42%</w:t>
            </w:r>
          </w:p>
        </w:tc>
        <w:tc>
          <w:tcPr>
            <w:tcW w:w="35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58%</w:t>
            </w:r>
          </w:p>
        </w:tc>
        <w:tc>
          <w:tcPr>
            <w:tcW w:w="368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25%</w:t>
            </w:r>
          </w:p>
        </w:tc>
      </w:tr>
    </w:tbl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b/>
          <w:i/>
          <w:iCs/>
          <w:sz w:val="28"/>
          <w:szCs w:val="28"/>
        </w:rPr>
        <w:t>Вывод:</w:t>
      </w:r>
      <w:r w:rsidR="008673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A086B">
        <w:rPr>
          <w:rFonts w:ascii="Times New Roman" w:hAnsi="Times New Roman" w:cs="Times New Roman"/>
          <w:i/>
          <w:sz w:val="28"/>
          <w:szCs w:val="28"/>
        </w:rPr>
        <w:t>удовлетворенность родителей качеством образования и условиями с каждым годом возрастает.</w:t>
      </w:r>
    </w:p>
    <w:p w:rsidR="0083023E" w:rsidRPr="006A086B" w:rsidRDefault="0083023E" w:rsidP="00830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86B">
        <w:rPr>
          <w:rFonts w:ascii="Times New Roman" w:hAnsi="Times New Roman" w:cs="Times New Roman"/>
          <w:b/>
          <w:sz w:val="28"/>
          <w:szCs w:val="24"/>
        </w:rPr>
        <w:t>3.</w:t>
      </w:r>
      <w:r w:rsidR="00867375">
        <w:rPr>
          <w:rFonts w:ascii="Times New Roman" w:hAnsi="Times New Roman" w:cs="Times New Roman"/>
          <w:b/>
          <w:sz w:val="28"/>
          <w:szCs w:val="24"/>
        </w:rPr>
        <w:t>4.</w:t>
      </w:r>
      <w:r w:rsidRPr="006A086B">
        <w:rPr>
          <w:rFonts w:ascii="Times New Roman" w:hAnsi="Times New Roman" w:cs="Times New Roman"/>
          <w:b/>
          <w:sz w:val="28"/>
          <w:szCs w:val="24"/>
        </w:rPr>
        <w:t xml:space="preserve"> SWOT </w:t>
      </w:r>
      <w:r w:rsidR="00867375">
        <w:rPr>
          <w:rFonts w:ascii="Times New Roman" w:hAnsi="Times New Roman" w:cs="Times New Roman"/>
          <w:b/>
          <w:sz w:val="28"/>
          <w:szCs w:val="24"/>
        </w:rPr>
        <w:t xml:space="preserve">–анализ потенциала развития Школы 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86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67375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6A086B">
        <w:rPr>
          <w:rFonts w:ascii="Times New Roman" w:hAnsi="Times New Roman" w:cs="Times New Roman"/>
          <w:b/>
          <w:bCs/>
          <w:sz w:val="28"/>
          <w:szCs w:val="28"/>
        </w:rPr>
        <w:t>. Анализ внутренних факторов развития школы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3206"/>
        <w:gridCol w:w="3383"/>
      </w:tblGrid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center"/>
            </w:pPr>
            <w:r w:rsidRPr="006A086B">
              <w:rPr>
                <w:b/>
                <w:bCs/>
              </w:rPr>
              <w:t>Факторы развития образовательного школы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Сильная сторона фактора</w:t>
            </w:r>
          </w:p>
        </w:tc>
        <w:tc>
          <w:tcPr>
            <w:tcW w:w="3383" w:type="dxa"/>
          </w:tcPr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 фактора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Образовательные программы, реализуемые в учреждении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Преемственность образовательных программ начального общего и основного общего образования на основе соблюдения требований ФГОС. </w:t>
            </w:r>
          </w:p>
        </w:tc>
        <w:tc>
          <w:tcPr>
            <w:tcW w:w="3383" w:type="dxa"/>
          </w:tcPr>
          <w:p w:rsidR="0083023E" w:rsidRPr="006A086B" w:rsidRDefault="0083023E" w:rsidP="00622356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Сложности согласования образовательного процесса в урочной и внеурочной деятельности. Настороженное отношение части родителей к переходу на ФГОС ОВЗ </w:t>
            </w:r>
            <w:r w:rsidR="00622356">
              <w:rPr>
                <w:sz w:val="23"/>
                <w:szCs w:val="23"/>
              </w:rPr>
              <w:t>(в части инклюзии)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Результативность работы образовательного учреждения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Стабильные результаты ЕГЭ, Хорошие результаты ОГЭ. Высокий уровень мотивации обучающихся к участию в олимпиадах, творческих конкурсах. Низкий процент заболеваемости и пропусков занятий. Низкий процент травматизма. </w:t>
            </w:r>
          </w:p>
        </w:tc>
        <w:tc>
          <w:tcPr>
            <w:tcW w:w="3383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Снижение качества знаний; не понимание со стороны </w:t>
            </w:r>
            <w:proofErr w:type="gramStart"/>
            <w:r w:rsidRPr="006A086B">
              <w:rPr>
                <w:sz w:val="23"/>
                <w:szCs w:val="23"/>
              </w:rPr>
              <w:t>части родителей роли самостоятельной  исследовательской работы ребенка</w:t>
            </w:r>
            <w:proofErr w:type="gramEnd"/>
            <w:r w:rsidRPr="006A086B">
              <w:rPr>
                <w:sz w:val="23"/>
                <w:szCs w:val="23"/>
              </w:rPr>
              <w:t xml:space="preserve"> для достижения индивидуальных результатов; отсутствие должного контроля за обучением детей; </w:t>
            </w:r>
            <w:r w:rsidRPr="006A086B">
              <w:t>низкий социальный уровень некоторых семей.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Кадровое обеспечение и контингент учащихся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Достаточно высококвалифицированный педагогический коллектив. Отсутствие вакансий. Высокая доля учителей высшей и первой категорий. Контингент учащихся формируется без отбора. </w:t>
            </w:r>
          </w:p>
        </w:tc>
        <w:tc>
          <w:tcPr>
            <w:tcW w:w="3383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 Трудоемкость административной и отчетной работы вызывает утомляемость педагогов; ежегодная смена отдельных учителей-предметников; контингент формируется из близлежащих сел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Финансово-хозяйственная деятельность. </w:t>
            </w:r>
          </w:p>
        </w:tc>
        <w:tc>
          <w:tcPr>
            <w:tcW w:w="3206" w:type="dxa"/>
          </w:tcPr>
          <w:p w:rsidR="0083023E" w:rsidRDefault="0083023E" w:rsidP="00622356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Финансирование школы идет на выполнение </w:t>
            </w:r>
            <w:r w:rsidR="00622356">
              <w:rPr>
                <w:sz w:val="23"/>
                <w:szCs w:val="23"/>
              </w:rPr>
              <w:t>муниципального</w:t>
            </w:r>
            <w:r w:rsidRPr="006A086B">
              <w:rPr>
                <w:sz w:val="23"/>
                <w:szCs w:val="23"/>
              </w:rPr>
              <w:t xml:space="preserve"> задания. </w:t>
            </w:r>
          </w:p>
          <w:p w:rsidR="00622356" w:rsidRPr="006A086B" w:rsidRDefault="00622356" w:rsidP="006223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83" w:type="dxa"/>
          </w:tcPr>
          <w:p w:rsidR="0083023E" w:rsidRPr="006A086B" w:rsidRDefault="00622356" w:rsidP="0062235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023E" w:rsidRPr="006A086B">
              <w:rPr>
                <w:sz w:val="23"/>
                <w:szCs w:val="23"/>
              </w:rPr>
              <w:t xml:space="preserve"> 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Материально-техническая база учреждения и условия образовательного процесса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Созданы все условия для образовательной деятельности в соответствии с требованиями ФГОС, </w:t>
            </w:r>
            <w:proofErr w:type="spellStart"/>
            <w:r w:rsidRPr="006A086B">
              <w:rPr>
                <w:sz w:val="23"/>
                <w:szCs w:val="23"/>
              </w:rPr>
              <w:t>СанПинами</w:t>
            </w:r>
            <w:proofErr w:type="spellEnd"/>
            <w:r w:rsidRPr="006A086B">
              <w:rPr>
                <w:sz w:val="23"/>
                <w:szCs w:val="23"/>
              </w:rPr>
              <w:t xml:space="preserve"> (классные помещения, медицинское </w:t>
            </w:r>
            <w:r w:rsidRPr="006A086B">
              <w:rPr>
                <w:sz w:val="23"/>
                <w:szCs w:val="23"/>
              </w:rPr>
              <w:lastRenderedPageBreak/>
              <w:t>сопровождение, питание, территория и т.д</w:t>
            </w:r>
            <w:proofErr w:type="gramStart"/>
            <w:r w:rsidRPr="006A086B">
              <w:rPr>
                <w:sz w:val="23"/>
                <w:szCs w:val="23"/>
              </w:rPr>
              <w:t>.)..</w:t>
            </w:r>
            <w:proofErr w:type="gramEnd"/>
          </w:p>
        </w:tc>
        <w:tc>
          <w:tcPr>
            <w:tcW w:w="3383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lastRenderedPageBreak/>
              <w:t>Достаточность и эстетика материально-технической базы не в полной мере оценивается родителями и детьми</w:t>
            </w:r>
          </w:p>
        </w:tc>
      </w:tr>
      <w:tr w:rsidR="0083023E" w:rsidRPr="006A086B" w:rsidTr="00867375">
        <w:trPr>
          <w:trHeight w:val="1673"/>
        </w:trPr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2"/>
                <w:szCs w:val="22"/>
              </w:rPr>
            </w:pPr>
            <w:r w:rsidRPr="006A086B">
              <w:rPr>
                <w:sz w:val="22"/>
                <w:szCs w:val="22"/>
              </w:rPr>
              <w:lastRenderedPageBreak/>
              <w:t xml:space="preserve">Сетевое взаимодействие с учреждениями системы образования, службами района и социальными партнерами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Положительный опыт договорных отношений с отдельными социальными партнерами (ФАП, сельский клуб и библиотека, отдельные ВУЗы)</w:t>
            </w:r>
          </w:p>
        </w:tc>
        <w:tc>
          <w:tcPr>
            <w:tcW w:w="3383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Сетевое взаимодействие в информационной сети с использованием дистанционных форм. 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2"/>
                <w:szCs w:val="22"/>
              </w:rPr>
            </w:pPr>
            <w:r w:rsidRPr="006A086B">
              <w:rPr>
                <w:sz w:val="22"/>
                <w:szCs w:val="22"/>
              </w:rPr>
              <w:t xml:space="preserve">Участие школы в профессиональных конкурсах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6A086B">
              <w:rPr>
                <w:sz w:val="23"/>
                <w:szCs w:val="23"/>
              </w:rPr>
              <w:t xml:space="preserve">Школа обладает опытом участия </w:t>
            </w:r>
            <w:r w:rsidR="00867375">
              <w:rPr>
                <w:sz w:val="23"/>
                <w:szCs w:val="23"/>
              </w:rPr>
              <w:t xml:space="preserve">в областных </w:t>
            </w:r>
            <w:r w:rsidRPr="006A086B">
              <w:rPr>
                <w:sz w:val="23"/>
                <w:szCs w:val="23"/>
              </w:rPr>
              <w:t>и побед в конкурсах муниципального уровня</w:t>
            </w:r>
            <w:proofErr w:type="gramEnd"/>
          </w:p>
        </w:tc>
        <w:tc>
          <w:tcPr>
            <w:tcW w:w="3383" w:type="dxa"/>
          </w:tcPr>
          <w:p w:rsidR="0083023E" w:rsidRPr="006A086B" w:rsidRDefault="0083023E" w:rsidP="00622356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Профессионализм педагогического коллектива ориентирован на удовлетворение п</w:t>
            </w:r>
            <w:r w:rsidR="00622356">
              <w:rPr>
                <w:sz w:val="23"/>
                <w:szCs w:val="23"/>
              </w:rPr>
              <w:t>отребностей</w:t>
            </w:r>
            <w:r w:rsidRPr="006A086B">
              <w:rPr>
                <w:sz w:val="23"/>
                <w:szCs w:val="23"/>
              </w:rPr>
              <w:t xml:space="preserve"> детей и родителей</w:t>
            </w:r>
            <w:r w:rsidR="00622356">
              <w:rPr>
                <w:sz w:val="23"/>
                <w:szCs w:val="23"/>
              </w:rPr>
              <w:t xml:space="preserve"> (организация образовательного процесса)</w:t>
            </w:r>
            <w:r w:rsidRPr="006A086B">
              <w:rPr>
                <w:sz w:val="23"/>
                <w:szCs w:val="23"/>
              </w:rPr>
              <w:t xml:space="preserve">, поэтому не всегда совпадает по срокам для участия в конкурсах профессионального мастерства. </w:t>
            </w:r>
          </w:p>
        </w:tc>
      </w:tr>
      <w:tr w:rsidR="0083023E" w:rsidRPr="006A086B" w:rsidTr="006E4FB9">
        <w:tc>
          <w:tcPr>
            <w:tcW w:w="2755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6A086B">
              <w:rPr>
                <w:sz w:val="23"/>
                <w:szCs w:val="23"/>
              </w:rPr>
              <w:t>Сформированность</w:t>
            </w:r>
            <w:proofErr w:type="spellEnd"/>
            <w:r w:rsidRPr="006A086B">
              <w:rPr>
                <w:sz w:val="23"/>
                <w:szCs w:val="23"/>
              </w:rPr>
              <w:t xml:space="preserve"> информационного пространства школы </w:t>
            </w:r>
          </w:p>
        </w:tc>
        <w:tc>
          <w:tcPr>
            <w:tcW w:w="3206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Высокий уровень развития информационной среды школы. Сформирована культура информационного обмена информацией на официальном сайте ОУ.</w:t>
            </w:r>
          </w:p>
        </w:tc>
        <w:tc>
          <w:tcPr>
            <w:tcW w:w="3383" w:type="dxa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Использование информационных технологий  должно стать дополнением к личностному общению участников образовательных отношений  </w:t>
            </w:r>
          </w:p>
        </w:tc>
      </w:tr>
    </w:tbl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 w:rsidRPr="006A086B">
        <w:rPr>
          <w:rFonts w:ascii="Times New Roman" w:hAnsi="Times New Roman" w:cs="Times New Roman"/>
          <w:b/>
          <w:bCs/>
          <w:sz w:val="28"/>
          <w:szCs w:val="23"/>
        </w:rPr>
        <w:t>3.</w:t>
      </w:r>
      <w:r w:rsidR="00867375">
        <w:rPr>
          <w:rFonts w:ascii="Times New Roman" w:hAnsi="Times New Roman" w:cs="Times New Roman"/>
          <w:b/>
          <w:bCs/>
          <w:sz w:val="28"/>
          <w:szCs w:val="23"/>
        </w:rPr>
        <w:t>4.</w:t>
      </w:r>
      <w:r w:rsidRPr="006A086B">
        <w:rPr>
          <w:rFonts w:ascii="Times New Roman" w:hAnsi="Times New Roman" w:cs="Times New Roman"/>
          <w:b/>
          <w:bCs/>
          <w:sz w:val="28"/>
          <w:szCs w:val="23"/>
        </w:rPr>
        <w:t>2. Анализ внешних факторов развития школы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3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83023E" w:rsidRPr="006A086B" w:rsidTr="006E4FB9">
        <w:trPr>
          <w:trHeight w:val="383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center"/>
              <w:rPr>
                <w:sz w:val="23"/>
                <w:szCs w:val="23"/>
              </w:rPr>
            </w:pPr>
            <w:r w:rsidRPr="006A086B">
              <w:rPr>
                <w:b/>
                <w:bCs/>
                <w:sz w:val="23"/>
                <w:szCs w:val="23"/>
              </w:rPr>
              <w:t>Внешние факторы, оказывающие влияние на развитие школы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center"/>
              <w:rPr>
                <w:sz w:val="23"/>
                <w:szCs w:val="23"/>
              </w:rPr>
            </w:pPr>
            <w:r w:rsidRPr="006A086B">
              <w:rPr>
                <w:b/>
                <w:bCs/>
                <w:sz w:val="23"/>
                <w:szCs w:val="23"/>
              </w:rPr>
              <w:t>Благоприятные возможности для развития школы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center"/>
              <w:rPr>
                <w:sz w:val="23"/>
                <w:szCs w:val="23"/>
              </w:rPr>
            </w:pPr>
            <w:r w:rsidRPr="006A086B">
              <w:rPr>
                <w:b/>
                <w:bCs/>
                <w:sz w:val="23"/>
                <w:szCs w:val="23"/>
              </w:rPr>
              <w:t>Опасности для развития школы</w:t>
            </w:r>
          </w:p>
        </w:tc>
      </w:tr>
      <w:tr w:rsidR="0083023E" w:rsidRPr="006A086B" w:rsidTr="006E4FB9">
        <w:trPr>
          <w:trHeight w:val="661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Направления образовательной политики в сфере образования на федеральном, региональном и районном уровнях 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Ориентация целей образовательной политики Саратовской области на индивидуализацию качественного образования позволяет школе развивать широкий спектр образовательных услуг. 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Усиление контроля приведет к снижению инициативности школ. Опасность перехода рыночных отношений из средства в цель. </w:t>
            </w:r>
          </w:p>
        </w:tc>
      </w:tr>
      <w:tr w:rsidR="0083023E" w:rsidRPr="006A086B" w:rsidTr="006E4FB9">
        <w:trPr>
          <w:trHeight w:val="661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Социально - экономические требования к качеству образования и демографические тенденции 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Развитие инновационной экономики России предъявляет запрос на новое качество образования, ориентированного на профессиональное развитие талантливой личности. Система высшего образования Саратова ориентирована на высокий уровень образования абитуриентов. 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Выполнение задания инновационной экономики не всегда сопровождается ресурсной поддержкой школы в формате </w:t>
            </w:r>
            <w:proofErr w:type="spellStart"/>
            <w:r w:rsidRPr="006A086B">
              <w:rPr>
                <w:sz w:val="23"/>
                <w:szCs w:val="23"/>
              </w:rPr>
              <w:t>частно</w:t>
            </w:r>
            <w:proofErr w:type="spellEnd"/>
            <w:r w:rsidRPr="006A086B">
              <w:rPr>
                <w:sz w:val="23"/>
                <w:szCs w:val="23"/>
              </w:rPr>
              <w:t xml:space="preserve">-государственного партнерства. Наблюдается относительная самостоятельность школы в организации эффективной образовательной среды. </w:t>
            </w:r>
          </w:p>
        </w:tc>
      </w:tr>
      <w:tr w:rsidR="0083023E" w:rsidRPr="006A086B" w:rsidTr="006E4FB9">
        <w:trPr>
          <w:trHeight w:val="661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Социально-культурологическая особенность района 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Толерантность в образовательном пространстве города. Поддержка помощь детям с </w:t>
            </w:r>
            <w:r w:rsidRPr="006A086B">
              <w:rPr>
                <w:sz w:val="23"/>
                <w:szCs w:val="23"/>
              </w:rPr>
              <w:lastRenderedPageBreak/>
              <w:t xml:space="preserve">ОВЗ. 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lastRenderedPageBreak/>
              <w:t xml:space="preserve">Усиление современной технологической культуры индустриального информационного общества </w:t>
            </w:r>
            <w:r w:rsidRPr="006A086B">
              <w:rPr>
                <w:sz w:val="23"/>
                <w:szCs w:val="23"/>
              </w:rPr>
              <w:lastRenderedPageBreak/>
              <w:t xml:space="preserve">может привести к снижению требований к традиционной культуре района. </w:t>
            </w:r>
          </w:p>
        </w:tc>
      </w:tr>
      <w:tr w:rsidR="0083023E" w:rsidRPr="006A086B" w:rsidTr="006E4FB9">
        <w:trPr>
          <w:trHeight w:val="661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lastRenderedPageBreak/>
              <w:t xml:space="preserve">Специфика и уровень образовательных запросов учащихся и родителей 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Ориентация учащихся и родителей на образование как «социальный лифт» и поэтому стремление к массовому престижному высшему образованию. 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Прагматизм образовательных запросов родителей и учащихся, который сужает спектр </w:t>
            </w:r>
            <w:proofErr w:type="spellStart"/>
            <w:r w:rsidRPr="006A086B">
              <w:rPr>
                <w:sz w:val="23"/>
                <w:szCs w:val="23"/>
              </w:rPr>
              <w:t>метапредметных</w:t>
            </w:r>
            <w:proofErr w:type="spellEnd"/>
            <w:r w:rsidRPr="006A086B">
              <w:rPr>
                <w:sz w:val="23"/>
                <w:szCs w:val="23"/>
              </w:rPr>
              <w:t xml:space="preserve"> и личностных результатов образования </w:t>
            </w:r>
          </w:p>
        </w:tc>
      </w:tr>
      <w:tr w:rsidR="0083023E" w:rsidRPr="006A086B" w:rsidTr="006E4FB9">
        <w:trPr>
          <w:trHeight w:val="661"/>
        </w:trPr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Международные тенденции развития образования </w:t>
            </w:r>
          </w:p>
        </w:tc>
        <w:tc>
          <w:tcPr>
            <w:tcW w:w="1667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Ориентация на </w:t>
            </w:r>
            <w:proofErr w:type="spellStart"/>
            <w:r w:rsidRPr="006A086B">
              <w:rPr>
                <w:sz w:val="23"/>
                <w:szCs w:val="23"/>
              </w:rPr>
              <w:t>компетентностный</w:t>
            </w:r>
            <w:proofErr w:type="spellEnd"/>
            <w:r w:rsidRPr="006A086B">
              <w:rPr>
                <w:sz w:val="23"/>
                <w:szCs w:val="23"/>
              </w:rPr>
              <w:t xml:space="preserve"> подход и готовность 15 летнего подростка к правильному жизненному выбору. </w:t>
            </w:r>
          </w:p>
        </w:tc>
        <w:tc>
          <w:tcPr>
            <w:tcW w:w="1666" w:type="pct"/>
          </w:tcPr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Неготовность российских подростков к выбору своей жизненной стратегии в образовании на стадии перехода в старшую школу. </w:t>
            </w:r>
          </w:p>
        </w:tc>
      </w:tr>
    </w:tbl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3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 w:rsidRPr="006A086B">
        <w:rPr>
          <w:rFonts w:ascii="Times New Roman" w:hAnsi="Times New Roman" w:cs="Times New Roman"/>
          <w:b/>
          <w:bCs/>
          <w:sz w:val="28"/>
          <w:szCs w:val="23"/>
        </w:rPr>
        <w:t>3.3. Рейтинг проблем и преимуще</w:t>
      </w:r>
      <w:proofErr w:type="gramStart"/>
      <w:r w:rsidRPr="006A086B">
        <w:rPr>
          <w:rFonts w:ascii="Times New Roman" w:hAnsi="Times New Roman" w:cs="Times New Roman"/>
          <w:b/>
          <w:bCs/>
          <w:sz w:val="28"/>
          <w:szCs w:val="23"/>
        </w:rPr>
        <w:t>ств Шк</w:t>
      </w:r>
      <w:proofErr w:type="gramEnd"/>
      <w:r w:rsidRPr="006A086B">
        <w:rPr>
          <w:rFonts w:ascii="Times New Roman" w:hAnsi="Times New Roman" w:cs="Times New Roman"/>
          <w:b/>
          <w:bCs/>
          <w:sz w:val="28"/>
          <w:szCs w:val="23"/>
        </w:rPr>
        <w:t>олы, значимых для реализации Программы развития</w:t>
      </w: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</w:p>
    <w:tbl>
      <w:tblPr>
        <w:tblStyle w:val="a3"/>
        <w:tblW w:w="5004" w:type="pct"/>
        <w:tblLook w:val="0000" w:firstRow="0" w:lastRow="0" w:firstColumn="0" w:lastColumn="0" w:noHBand="0" w:noVBand="0"/>
      </w:tblPr>
      <w:tblGrid>
        <w:gridCol w:w="524"/>
        <w:gridCol w:w="5574"/>
        <w:gridCol w:w="1741"/>
        <w:gridCol w:w="1739"/>
      </w:tblGrid>
      <w:tr w:rsidR="0083023E" w:rsidRPr="006A086B" w:rsidTr="006E4FB9">
        <w:trPr>
          <w:trHeight w:val="606"/>
        </w:trPr>
        <w:tc>
          <w:tcPr>
            <w:tcW w:w="27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0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Формулировки преимуществ и проблем в развитии школы </w:t>
            </w:r>
          </w:p>
        </w:tc>
        <w:tc>
          <w:tcPr>
            <w:tcW w:w="909" w:type="pct"/>
          </w:tcPr>
          <w:p w:rsidR="0083023E" w:rsidRPr="006A086B" w:rsidRDefault="0083023E" w:rsidP="006E4FB9">
            <w:pPr>
              <w:pStyle w:val="Default"/>
              <w:jc w:val="center"/>
              <w:rPr>
                <w:sz w:val="22"/>
                <w:szCs w:val="22"/>
              </w:rPr>
            </w:pPr>
            <w:r w:rsidRPr="006A086B">
              <w:rPr>
                <w:sz w:val="22"/>
                <w:szCs w:val="22"/>
              </w:rPr>
              <w:t>Оценка степени их важности для развития школы (баллы 0-5)</w:t>
            </w:r>
          </w:p>
        </w:tc>
        <w:tc>
          <w:tcPr>
            <w:tcW w:w="908" w:type="pct"/>
          </w:tcPr>
          <w:p w:rsidR="0083023E" w:rsidRPr="006A086B" w:rsidRDefault="0083023E" w:rsidP="006E4FB9">
            <w:pPr>
              <w:pStyle w:val="Default"/>
              <w:ind w:hanging="133"/>
              <w:jc w:val="center"/>
              <w:rPr>
                <w:sz w:val="22"/>
                <w:szCs w:val="22"/>
              </w:rPr>
            </w:pPr>
            <w:r w:rsidRPr="006A086B">
              <w:rPr>
                <w:sz w:val="22"/>
                <w:szCs w:val="22"/>
              </w:rPr>
              <w:t>Оценка их использования и решения силами самой школы (баллы 0-5)</w:t>
            </w:r>
          </w:p>
        </w:tc>
      </w:tr>
      <w:tr w:rsidR="0083023E" w:rsidRPr="006A086B" w:rsidTr="006E4FB9">
        <w:trPr>
          <w:trHeight w:val="1213"/>
        </w:trPr>
        <w:tc>
          <w:tcPr>
            <w:tcW w:w="27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0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а) преимущества: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- тесная взаимосвязь и сотрудничество педагога, семьи и учащегося, где главной ценностью выступает индивидуальный успех ребенка; </w:t>
            </w:r>
          </w:p>
          <w:p w:rsidR="0083023E" w:rsidRPr="006A086B" w:rsidRDefault="0083023E" w:rsidP="006E4FB9">
            <w:pPr>
              <w:pStyle w:val="Default"/>
              <w:jc w:val="both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- современная инфраструктура образовательной среды школы, способной обеспечить реализацию индивидуального маршрута обучения учащегося в условиях перехода на ФГОС;</w:t>
            </w:r>
          </w:p>
        </w:tc>
        <w:tc>
          <w:tcPr>
            <w:tcW w:w="909" w:type="pct"/>
          </w:tcPr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5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4</w:t>
            </w:r>
          </w:p>
          <w:p w:rsidR="0083023E" w:rsidRPr="006A086B" w:rsidRDefault="0083023E" w:rsidP="006E4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5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4</w:t>
            </w:r>
          </w:p>
        </w:tc>
      </w:tr>
      <w:tr w:rsidR="0083023E" w:rsidRPr="006A086B" w:rsidTr="006E4FB9">
        <w:trPr>
          <w:trHeight w:val="385"/>
        </w:trPr>
        <w:tc>
          <w:tcPr>
            <w:tcW w:w="273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2 </w:t>
            </w:r>
          </w:p>
        </w:tc>
        <w:tc>
          <w:tcPr>
            <w:tcW w:w="2909" w:type="pct"/>
          </w:tcPr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б) проблемы: </w:t>
            </w:r>
          </w:p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- стремление </w:t>
            </w:r>
            <w:r>
              <w:rPr>
                <w:sz w:val="23"/>
                <w:szCs w:val="23"/>
              </w:rPr>
              <w:t xml:space="preserve">части </w:t>
            </w:r>
            <w:r w:rsidRPr="006A086B">
              <w:rPr>
                <w:sz w:val="23"/>
                <w:szCs w:val="23"/>
              </w:rPr>
              <w:t xml:space="preserve">родителей оградить ребенка от возникающих проблем и ограничить его обучение рамками комфортной образовательной среды школы; </w:t>
            </w:r>
          </w:p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>- ограничения в самостоятельности школы в организации инновационной деятельности, направленной на решение внутренних проблем образовательного учреждения</w:t>
            </w:r>
          </w:p>
          <w:p w:rsidR="0083023E" w:rsidRPr="006A086B" w:rsidRDefault="0083023E" w:rsidP="006E4FB9">
            <w:pPr>
              <w:pStyle w:val="Default"/>
              <w:rPr>
                <w:sz w:val="23"/>
                <w:szCs w:val="23"/>
              </w:rPr>
            </w:pPr>
            <w:r w:rsidRPr="006A086B">
              <w:rPr>
                <w:sz w:val="23"/>
                <w:szCs w:val="23"/>
              </w:rPr>
              <w:t xml:space="preserve"> - неготовность школьников  к выбору своей жизненной стратегии в образовании на стадии перехода в старшую школу. </w:t>
            </w:r>
          </w:p>
        </w:tc>
        <w:tc>
          <w:tcPr>
            <w:tcW w:w="909" w:type="pct"/>
          </w:tcPr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4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</w:pPr>
            <w:r w:rsidRPr="006A086B">
              <w:t>3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</w:pPr>
            <w:r w:rsidRPr="006A086B">
              <w:t>4</w:t>
            </w:r>
          </w:p>
        </w:tc>
        <w:tc>
          <w:tcPr>
            <w:tcW w:w="908" w:type="pct"/>
          </w:tcPr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  <w:r w:rsidRPr="006A086B">
              <w:t>4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</w:pPr>
            <w:r w:rsidRPr="006A086B">
              <w:t>3</w:t>
            </w:r>
          </w:p>
          <w:p w:rsidR="0083023E" w:rsidRPr="006A086B" w:rsidRDefault="0083023E" w:rsidP="006E4FB9">
            <w:pPr>
              <w:pStyle w:val="Default"/>
              <w:jc w:val="center"/>
            </w:pPr>
          </w:p>
          <w:p w:rsidR="0083023E" w:rsidRPr="006A086B" w:rsidRDefault="0083023E" w:rsidP="006E4FB9">
            <w:pPr>
              <w:pStyle w:val="Default"/>
            </w:pPr>
          </w:p>
          <w:p w:rsidR="0083023E" w:rsidRPr="006A086B" w:rsidRDefault="0083023E" w:rsidP="006E4FB9">
            <w:pPr>
              <w:pStyle w:val="Default"/>
            </w:pPr>
          </w:p>
          <w:p w:rsidR="0083023E" w:rsidRPr="006A086B" w:rsidRDefault="0083023E" w:rsidP="006E4FB9">
            <w:pPr>
              <w:pStyle w:val="Default"/>
            </w:pPr>
            <w:r w:rsidRPr="006A086B">
              <w:t>2</w:t>
            </w:r>
          </w:p>
        </w:tc>
      </w:tr>
    </w:tbl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</w:p>
    <w:p w:rsidR="0083023E" w:rsidRPr="006A086B" w:rsidRDefault="0083023E" w:rsidP="0083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t xml:space="preserve">Проведенный SWOT-анализ позволяет </w:t>
      </w:r>
      <w:r>
        <w:rPr>
          <w:rFonts w:ascii="Times New Roman" w:hAnsi="Times New Roman" w:cs="Times New Roman"/>
          <w:sz w:val="28"/>
          <w:szCs w:val="28"/>
        </w:rPr>
        <w:t>сделать вывод</w:t>
      </w:r>
      <w:r w:rsidRPr="006A086B">
        <w:rPr>
          <w:rFonts w:ascii="Times New Roman" w:hAnsi="Times New Roman" w:cs="Times New Roman"/>
          <w:sz w:val="28"/>
          <w:szCs w:val="28"/>
        </w:rPr>
        <w:t>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83023E" w:rsidRPr="006A086B" w:rsidRDefault="0083023E" w:rsidP="0083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6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Существующая база </w:t>
      </w:r>
      <w:proofErr w:type="spellStart"/>
      <w:r w:rsidRPr="006A086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A086B">
        <w:rPr>
          <w:rFonts w:ascii="Times New Roman" w:hAnsi="Times New Roman" w:cs="Times New Roman"/>
          <w:sz w:val="28"/>
          <w:szCs w:val="28"/>
        </w:rPr>
        <w:t xml:space="preserve">, информационной, безопасной среды школы станет основой, на которой каждый ребенок сможет воплотить свои личные притязания в посильные результаты деятельности, подтвержденные в конкурсах, олимпиадах и соревнованиях различного уровня. </w:t>
      </w:r>
    </w:p>
    <w:p w:rsidR="0083023E" w:rsidRPr="006A086B" w:rsidRDefault="0083023E" w:rsidP="0083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6B">
        <w:rPr>
          <w:rFonts w:ascii="Times New Roman" w:hAnsi="Times New Roman" w:cs="Times New Roman"/>
          <w:sz w:val="28"/>
          <w:szCs w:val="28"/>
        </w:rPr>
        <w:t>В результате осмысления основных тенденций педагогического поиска, возросшей роли образования в обществе, нацеленности программы модернизации российского образования на совершенствование качества образования, его информатизации, а также изучение потенциала и образовательных ресурсов школы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086B">
        <w:rPr>
          <w:rFonts w:ascii="Times New Roman" w:hAnsi="Times New Roman" w:cs="Times New Roman"/>
          <w:sz w:val="28"/>
          <w:szCs w:val="28"/>
        </w:rPr>
        <w:t>т выделить приоритетную стратегию развития образовательной системы школы до 2024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</w:t>
      </w:r>
      <w:proofErr w:type="gramEnd"/>
      <w:r w:rsidRPr="006A086B">
        <w:rPr>
          <w:rFonts w:ascii="Times New Roman" w:hAnsi="Times New Roman" w:cs="Times New Roman"/>
          <w:sz w:val="28"/>
          <w:szCs w:val="28"/>
        </w:rPr>
        <w:t xml:space="preserve"> развития образовательной среды и участников образовательного процесса.</w:t>
      </w:r>
    </w:p>
    <w:p w:rsidR="0083023E" w:rsidRPr="006A086B" w:rsidRDefault="0083023E" w:rsidP="00830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023E" w:rsidRPr="006A086B" w:rsidRDefault="0083023E" w:rsidP="0083023E">
      <w:pPr>
        <w:pStyle w:val="Default"/>
        <w:jc w:val="center"/>
        <w:rPr>
          <w:sz w:val="28"/>
          <w:szCs w:val="28"/>
        </w:rPr>
      </w:pPr>
      <w:r w:rsidRPr="006A086B">
        <w:rPr>
          <w:b/>
          <w:sz w:val="28"/>
          <w:szCs w:val="28"/>
        </w:rPr>
        <w:lastRenderedPageBreak/>
        <w:t xml:space="preserve">4. </w:t>
      </w:r>
      <w:r w:rsidRPr="006A086B">
        <w:rPr>
          <w:b/>
          <w:bCs/>
          <w:sz w:val="28"/>
          <w:szCs w:val="28"/>
        </w:rPr>
        <w:t>ИНСТРУМЕНТАРИЙ РЕАЛИЗАЦИИ ПРОГРАММЫ РАЗВИТИЯ</w:t>
      </w:r>
    </w:p>
    <w:p w:rsidR="0083023E" w:rsidRPr="006A086B" w:rsidRDefault="0083023E" w:rsidP="0083023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</w:t>
      </w:r>
      <w:r w:rsidR="00B67AB9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B67AB9">
        <w:rPr>
          <w:sz w:val="28"/>
          <w:szCs w:val="28"/>
        </w:rPr>
        <w:t xml:space="preserve"> </w:t>
      </w:r>
      <w:proofErr w:type="gramStart"/>
      <w:r w:rsidRPr="006A086B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6A086B">
        <w:rPr>
          <w:sz w:val="28"/>
          <w:szCs w:val="28"/>
        </w:rPr>
        <w:t xml:space="preserve">т </w:t>
      </w:r>
      <w:proofErr w:type="spellStart"/>
      <w:r w:rsidRPr="006A086B">
        <w:rPr>
          <w:sz w:val="28"/>
          <w:szCs w:val="28"/>
        </w:rPr>
        <w:t>ж</w:t>
      </w:r>
      <w:proofErr w:type="gramEnd"/>
      <w:r w:rsidRPr="006A086B">
        <w:rPr>
          <w:sz w:val="28"/>
          <w:szCs w:val="28"/>
        </w:rPr>
        <w:t>ѐсткие</w:t>
      </w:r>
      <w:proofErr w:type="spellEnd"/>
      <w:r w:rsidRPr="006A086B">
        <w:rPr>
          <w:sz w:val="28"/>
          <w:szCs w:val="28"/>
        </w:rPr>
        <w:t xml:space="preserve"> требования к </w:t>
      </w:r>
      <w:r>
        <w:rPr>
          <w:sz w:val="28"/>
          <w:szCs w:val="28"/>
        </w:rPr>
        <w:t>выпускнику школы</w:t>
      </w:r>
      <w:r w:rsidRPr="006A08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обществу </w:t>
      </w:r>
      <w:r w:rsidRPr="006A086B">
        <w:rPr>
          <w:sz w:val="28"/>
          <w:szCs w:val="28"/>
        </w:rPr>
        <w:t xml:space="preserve">нужен человек не только хорошо образованный, но и способный моделировать полученные знания, адаптировать их к ситуации. Поэтому современная школа должна иметь </w:t>
      </w:r>
      <w:r w:rsidRPr="00F56427">
        <w:rPr>
          <w:bCs/>
          <w:iCs/>
          <w:sz w:val="28"/>
          <w:szCs w:val="28"/>
        </w:rPr>
        <w:t xml:space="preserve">эффективную </w:t>
      </w:r>
      <w:proofErr w:type="spellStart"/>
      <w:r w:rsidRPr="00F56427">
        <w:rPr>
          <w:bCs/>
          <w:iCs/>
          <w:sz w:val="28"/>
          <w:szCs w:val="28"/>
        </w:rPr>
        <w:t>внутришкольную</w:t>
      </w:r>
      <w:proofErr w:type="spellEnd"/>
      <w:r w:rsidRPr="00F56427">
        <w:rPr>
          <w:bCs/>
          <w:iCs/>
          <w:sz w:val="28"/>
          <w:szCs w:val="28"/>
        </w:rPr>
        <w:t xml:space="preserve"> среду, </w:t>
      </w:r>
      <w:r w:rsidRPr="00F56427">
        <w:rPr>
          <w:sz w:val="28"/>
          <w:szCs w:val="28"/>
        </w:rPr>
        <w:t xml:space="preserve">как условие формирования </w:t>
      </w:r>
      <w:r w:rsidRPr="00F56427">
        <w:rPr>
          <w:bCs/>
          <w:iCs/>
          <w:sz w:val="28"/>
          <w:szCs w:val="28"/>
        </w:rPr>
        <w:t>культуры инновационной личности.</w:t>
      </w:r>
    </w:p>
    <w:p w:rsidR="0083023E" w:rsidRPr="006A086B" w:rsidRDefault="0083023E" w:rsidP="0083023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1</w:t>
      </w:r>
      <w:r w:rsidRPr="006A086B">
        <w:rPr>
          <w:b/>
          <w:bCs/>
          <w:sz w:val="28"/>
          <w:szCs w:val="28"/>
        </w:rPr>
        <w:t xml:space="preserve">. Цели и задачи </w:t>
      </w: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6A086B">
        <w:rPr>
          <w:b/>
          <w:bCs/>
          <w:sz w:val="28"/>
          <w:szCs w:val="28"/>
        </w:rPr>
        <w:t xml:space="preserve"> программы развития</w:t>
      </w:r>
      <w:r w:rsidRPr="006A086B">
        <w:rPr>
          <w:sz w:val="28"/>
          <w:szCs w:val="28"/>
        </w:rPr>
        <w:t xml:space="preserve">; </w:t>
      </w:r>
    </w:p>
    <w:p w:rsidR="0083023E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ть </w:t>
      </w:r>
      <w:r w:rsidRPr="006A086B">
        <w:rPr>
          <w:sz w:val="28"/>
          <w:szCs w:val="28"/>
        </w:rPr>
        <w:t>механизм</w:t>
      </w:r>
      <w:r>
        <w:rPr>
          <w:sz w:val="28"/>
          <w:szCs w:val="28"/>
        </w:rPr>
        <w:t>ы</w:t>
      </w:r>
      <w:r w:rsidRPr="006A086B">
        <w:rPr>
          <w:sz w:val="28"/>
          <w:szCs w:val="28"/>
        </w:rPr>
        <w:t xml:space="preserve"> построения </w:t>
      </w:r>
      <w:r>
        <w:rPr>
          <w:sz w:val="28"/>
          <w:szCs w:val="28"/>
        </w:rPr>
        <w:t xml:space="preserve">школьной </w:t>
      </w:r>
      <w:r w:rsidRPr="006A086B">
        <w:rPr>
          <w:sz w:val="28"/>
          <w:szCs w:val="28"/>
        </w:rPr>
        <w:t xml:space="preserve">образовательной среды в соответствии со стратегией образования в интересах устойчивого развития, обеспечивающей каждому ребенку условия для получения полноценного образования, учитывающего способности, возможности и интересы учащихся; воспитание личности, способной к социализации и адаптации в современном обществе. </w:t>
      </w:r>
    </w:p>
    <w:p w:rsidR="00B67AB9" w:rsidRPr="006A086B" w:rsidRDefault="00B67AB9" w:rsidP="008302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поставленной цели Школой определены направления и задачи развития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23"/>
      </w:tblGrid>
      <w:tr w:rsidR="00913115" w:rsidRPr="006A086B" w:rsidTr="00B67AB9"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6A086B">
              <w:rPr>
                <w:b/>
              </w:rPr>
              <w:t>Направления</w:t>
            </w:r>
          </w:p>
        </w:tc>
        <w:tc>
          <w:tcPr>
            <w:tcW w:w="6623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center"/>
              <w:rPr>
                <w:u w:val="single"/>
              </w:rPr>
            </w:pPr>
            <w:r w:rsidRPr="006A086B">
              <w:rPr>
                <w:b/>
              </w:rPr>
              <w:t>Задачи</w:t>
            </w:r>
          </w:p>
        </w:tc>
      </w:tr>
      <w:tr w:rsidR="00913115" w:rsidRPr="006A086B" w:rsidTr="00B67AB9"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both"/>
            </w:pPr>
            <w:r w:rsidRPr="006A086B">
              <w:t>Достижение нового качества образовательных результатов – системы компетенций учащихся  школы в соответствии с государственными образовательными стандартами и целями Программы развития</w:t>
            </w:r>
          </w:p>
        </w:tc>
        <w:tc>
          <w:tcPr>
            <w:tcW w:w="6623" w:type="dxa"/>
          </w:tcPr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содержание предметного образования и воспитательных программ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при сохранении их фундаментальности, интегрированности, развивающей направленности и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системно-структурного анализа предметных программ в рамках реализации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выполнения требований государственных образовательных стандартов и целей Программы развития.</w:t>
            </w:r>
          </w:p>
        </w:tc>
      </w:tr>
      <w:tr w:rsidR="00913115" w:rsidRPr="006A086B" w:rsidTr="00B67AB9"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both"/>
            </w:pPr>
            <w:r w:rsidRPr="006A086B">
              <w:t xml:space="preserve">Развитие педагогической компетентности для внедрения и совершенствования методов и технологий обучения и воспитания на основе </w:t>
            </w:r>
            <w:proofErr w:type="spellStart"/>
            <w:r w:rsidRPr="006A086B">
              <w:t>компетентностного</w:t>
            </w:r>
            <w:proofErr w:type="spellEnd"/>
            <w:r w:rsidRPr="006A086B">
              <w:t xml:space="preserve"> подхода</w:t>
            </w:r>
          </w:p>
        </w:tc>
        <w:tc>
          <w:tcPr>
            <w:tcW w:w="6623" w:type="dxa"/>
          </w:tcPr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достижения членами педагогического коллектива необходимой профессиональной компетентности для эффективного внедрения в практику современных </w:t>
            </w: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, способствующих  достижению запланирован</w:t>
            </w:r>
            <w:r w:rsidR="00B67AB9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результатов</w:t>
            </w:r>
          </w:p>
          <w:p w:rsidR="00B67AB9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 действующего семинара по освоению технологий на основе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B67AB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всех творческих групп учителей-предметников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Выработ</w:t>
            </w:r>
            <w:r w:rsidR="00B67AB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 w:rsidR="00B67A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B67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всех педагогов к формированию компетентностей.</w:t>
            </w:r>
          </w:p>
          <w:p w:rsidR="00913115" w:rsidRPr="006A086B" w:rsidRDefault="00B67AB9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участие в  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и классных руководителей по освоению технологий, адекватных целям Программы развития.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15" w:rsidRPr="006A086B" w:rsidTr="00B67AB9">
        <w:trPr>
          <w:trHeight w:val="349"/>
        </w:trPr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both"/>
            </w:pPr>
            <w:r w:rsidRPr="006A086B">
              <w:t>Изменение системы оценки качества образования через дополнение методов, процедур и содержания экспертизы, оценки и мониторинга</w:t>
            </w:r>
            <w:r w:rsidR="00B67AB9">
              <w:t xml:space="preserve"> в соответствии с </w:t>
            </w:r>
            <w:r w:rsidR="00B67AB9">
              <w:lastRenderedPageBreak/>
              <w:t>требованиями ФГОС</w:t>
            </w:r>
          </w:p>
        </w:tc>
        <w:tc>
          <w:tcPr>
            <w:tcW w:w="6623" w:type="dxa"/>
          </w:tcPr>
          <w:p w:rsidR="00913115" w:rsidRPr="006A086B" w:rsidRDefault="00B67AB9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и критериев оценки, мотивирующих участников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ООП НОО, ООО и СОО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систему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мониторинга диагностики исследования ключевых компетентностей учащихся.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Увязать систему поощрения и стимулирования педагогов с 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качества образования в рамках целей программы.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Ввести в практику систему общественной экспертизы и коллективных форм оценки деятельности учителя 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адаптации выпускников школы в социуме.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Сформировать пакет материалов по изучению уровня воспитанности учащихся.</w:t>
            </w:r>
          </w:p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13115" w:rsidRPr="006A086B" w:rsidTr="00B67AB9">
        <w:trPr>
          <w:trHeight w:val="363"/>
        </w:trPr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both"/>
            </w:pPr>
            <w:r w:rsidRPr="006A086B">
              <w:lastRenderedPageBreak/>
              <w:t xml:space="preserve">Создание новой модели качества условий образовательного процесса в рамках </w:t>
            </w:r>
            <w:proofErr w:type="spellStart"/>
            <w:r w:rsidRPr="006A086B">
              <w:t>компетентностного</w:t>
            </w:r>
            <w:proofErr w:type="spellEnd"/>
            <w:r w:rsidRPr="006A086B">
              <w:t xml:space="preserve"> подхода. Внесение изменений в организацию урочной, внеурочной деятельности и дополнительного образования для создания ситуаций социального взаимодействия как механизма позитивной социализации учащихся.</w:t>
            </w:r>
          </w:p>
        </w:tc>
        <w:tc>
          <w:tcPr>
            <w:tcW w:w="6623" w:type="dxa"/>
          </w:tcPr>
          <w:p w:rsidR="002E47F9" w:rsidRDefault="002E47F9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приоритет технологий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) подхода в образовательном процессе на основе работы с мотивацией, самостоятельностью и ответственностью ученика за свои успехи и неудачи, за свой выбор</w:t>
            </w:r>
            <w:r w:rsidR="002E47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активной роли в процессе обучения</w:t>
            </w:r>
            <w:r w:rsidR="002E47F9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</w:t>
            </w:r>
          </w:p>
          <w:p w:rsidR="00B67AB9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Увеличить долю практико-ориентированного обучения с усилением воспитывающего аспекта урока.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Создать для учащихся в урочном и внеурочном образовательном пространстве условия выбора.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условия для обеспечения ученику возможности учиться в индивидуальном темпе и изучать предметы на доступном уровне сложности, включая предметы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</w:t>
            </w:r>
            <w:proofErr w:type="spellStart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начальной ступени обучения.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инвентаризацию набора элективных и факультативных курсов с учетом социального заказа родителей, особенностей социума, потребностей рынка труда  для предоставления возможности учащимся выстраивать индивидуальную образовательную траекторию. 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совместную с детским садом подготовку к школе детей дошкольного возраста для выстраивания преемственности формирования системы компетенций учащихся.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двухуровневую систему обучения исследовательским и проектным умениям через организацию образовательных ситуаций - на уроке и в рамках научно-исследовательской деятельности.  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Организовать регулярное проведение школьных конференций и методических семинаров, практикумов.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Ввести в практику обучения и контроля использование на уроках и для подготовки домашних заданий электронных библиотечных информационных ресурсов различных образовательных порталов в рамках всех основных предметов учебного плана (а не только информатики).</w:t>
            </w:r>
          </w:p>
          <w:p w:rsidR="00913115" w:rsidRPr="006A086B" w:rsidRDefault="00913115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>Разработать рекомендации по организации совместной деятельности классных руководителей, психолога, социального педагога, библиотекарей.</w:t>
            </w:r>
          </w:p>
          <w:p w:rsidR="00913115" w:rsidRPr="006A086B" w:rsidRDefault="00B67AB9" w:rsidP="00B6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="007A0FA4">
              <w:rPr>
                <w:rFonts w:ascii="Times New Roman" w:hAnsi="Times New Roman" w:cs="Times New Roman"/>
                <w:sz w:val="24"/>
                <w:szCs w:val="24"/>
              </w:rPr>
              <w:t>старую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 и внедрить </w:t>
            </w:r>
            <w:r w:rsidR="007A0FA4">
              <w:rPr>
                <w:rFonts w:ascii="Times New Roman" w:hAnsi="Times New Roman" w:cs="Times New Roman"/>
                <w:sz w:val="24"/>
                <w:szCs w:val="24"/>
              </w:rPr>
              <w:t xml:space="preserve">новую 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«Здоровье», предусматривающую создание условий для обеспечения психической и физической безопасности, социально-психологической поддержки учащихся и их </w:t>
            </w:r>
            <w:r w:rsidR="00913115" w:rsidRPr="006A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индивидуального и психолого-педагогического сопровождения.</w:t>
            </w:r>
          </w:p>
        </w:tc>
      </w:tr>
      <w:tr w:rsidR="00913115" w:rsidRPr="006A086B" w:rsidTr="00B67AB9">
        <w:trPr>
          <w:trHeight w:val="349"/>
        </w:trPr>
        <w:tc>
          <w:tcPr>
            <w:tcW w:w="3085" w:type="dxa"/>
          </w:tcPr>
          <w:p w:rsidR="00913115" w:rsidRPr="006A086B" w:rsidRDefault="00913115" w:rsidP="00B67AB9">
            <w:pPr>
              <w:pStyle w:val="aa"/>
              <w:spacing w:before="0" w:beforeAutospacing="0" w:after="0" w:afterAutospacing="0"/>
              <w:jc w:val="both"/>
            </w:pPr>
            <w:r w:rsidRPr="006A086B">
              <w:lastRenderedPageBreak/>
              <w:t>Изменение системы управления в соответствии с заявленной целью</w:t>
            </w:r>
          </w:p>
        </w:tc>
        <w:tc>
          <w:tcPr>
            <w:tcW w:w="6623" w:type="dxa"/>
          </w:tcPr>
          <w:p w:rsidR="00913115" w:rsidRPr="006A086B" w:rsidRDefault="00913115" w:rsidP="00B6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развития демократизации и децентрализации процессов управления на основе гармоничного сочетания управления и сам</w:t>
            </w:r>
            <w:r w:rsidR="007A0FA4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правления.</w:t>
            </w:r>
          </w:p>
          <w:p w:rsidR="00913115" w:rsidRPr="006A086B" w:rsidRDefault="00913115" w:rsidP="007A0FA4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полномочия - круг вопросов, решаемых родительской и ученической общественностью через вовлечение в разработку стратегии и реализацию Программы развития, общественную экспертизу результатов.</w:t>
            </w:r>
          </w:p>
          <w:p w:rsidR="00913115" w:rsidRPr="006A086B" w:rsidRDefault="00913115" w:rsidP="007A0FA4">
            <w:pPr>
              <w:shd w:val="clear" w:color="auto" w:fill="FFFFFF"/>
              <w:tabs>
                <w:tab w:val="left" w:pos="612"/>
                <w:tab w:val="num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вовлечения педагогического коллектива школы в разработку и реализацию политики и стратегии школы (Программу развития), экспертизу её деятельности.</w:t>
            </w:r>
          </w:p>
          <w:p w:rsidR="00913115" w:rsidRPr="006A086B" w:rsidRDefault="00913115" w:rsidP="007A0FA4">
            <w:pPr>
              <w:shd w:val="clear" w:color="auto" w:fill="FFFFFF"/>
              <w:tabs>
                <w:tab w:val="left" w:pos="612"/>
                <w:tab w:val="num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условия для проекции политики и стратегии развития школы на все уровни, особенно - методических объединений, </w:t>
            </w:r>
            <w:proofErr w:type="spellStart"/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методсовета</w:t>
            </w:r>
            <w:proofErr w:type="spellEnd"/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3115" w:rsidRPr="006A086B" w:rsidRDefault="00913115" w:rsidP="007A0FA4">
            <w:pPr>
              <w:shd w:val="clear" w:color="auto" w:fill="FFFFFF"/>
              <w:tabs>
                <w:tab w:val="left" w:pos="612"/>
                <w:tab w:val="num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систему обратной связи и информирования родителей и учащихся о проводимой политике и стратегии школы, результативности её работы. </w:t>
            </w:r>
          </w:p>
          <w:p w:rsidR="00913115" w:rsidRPr="006A086B" w:rsidRDefault="00913115" w:rsidP="007A0FA4">
            <w:pPr>
              <w:shd w:val="clear" w:color="auto" w:fill="FFFFFF"/>
              <w:tabs>
                <w:tab w:val="num" w:pos="480"/>
                <w:tab w:val="left" w:pos="612"/>
                <w:tab w:val="num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систематическое проведение </w:t>
            </w:r>
            <w:r w:rsidRPr="006A08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прогнозно-аналитических работ</w:t>
            </w: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достижению целей Программы развития с вовлечением заинтересованных сторон (родителей, учащихся, педагогический коллектив, местное сообщество, представителей вузов) в формирование и реализацию </w:t>
            </w:r>
            <w:r w:rsidRPr="006A08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стратегии и политики </w:t>
            </w: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6A08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(Программы развития),</w:t>
            </w:r>
            <w:r w:rsidRPr="006A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согласованной с требованиями инновационной экономики.</w:t>
            </w:r>
          </w:p>
        </w:tc>
      </w:tr>
    </w:tbl>
    <w:p w:rsidR="00867375" w:rsidRPr="006A086B" w:rsidRDefault="00867375" w:rsidP="007A0FA4">
      <w:pPr>
        <w:pStyle w:val="Default"/>
        <w:jc w:val="both"/>
        <w:rPr>
          <w:b/>
          <w:bCs/>
          <w:sz w:val="28"/>
          <w:szCs w:val="28"/>
        </w:rPr>
      </w:pP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6A086B">
        <w:rPr>
          <w:b/>
          <w:bCs/>
          <w:sz w:val="28"/>
          <w:szCs w:val="28"/>
        </w:rPr>
        <w:t xml:space="preserve">. План реализации Программы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Программа реализуется в период 201</w:t>
      </w:r>
      <w:r>
        <w:rPr>
          <w:sz w:val="28"/>
          <w:szCs w:val="28"/>
        </w:rPr>
        <w:t>9</w:t>
      </w:r>
      <w:r w:rsidRPr="006A086B">
        <w:rPr>
          <w:sz w:val="28"/>
          <w:szCs w:val="28"/>
        </w:rPr>
        <w:t xml:space="preserve"> -202</w:t>
      </w:r>
      <w:r>
        <w:rPr>
          <w:sz w:val="28"/>
          <w:szCs w:val="28"/>
        </w:rPr>
        <w:t>4</w:t>
      </w:r>
      <w:r w:rsidRPr="006A086B">
        <w:rPr>
          <w:sz w:val="28"/>
          <w:szCs w:val="28"/>
        </w:rPr>
        <w:t xml:space="preserve"> гг. по следующим этапам: </w:t>
      </w:r>
      <w:r w:rsidRPr="006A086B">
        <w:rPr>
          <w:b/>
          <w:bCs/>
          <w:sz w:val="28"/>
          <w:szCs w:val="28"/>
        </w:rPr>
        <w:t xml:space="preserve">Первый этап (январь-август 2019) – аналитико-проектировочный: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Проблемно-ориентированный анализ результатов реализации предыдущей Программы развития (2014-2019 гг.);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- Разработка направлений приведения образовательной системы школы в соответствие с задачами программы развития на 2019-2024 гг. и определение системы мониторинга р</w:t>
      </w:r>
      <w:r>
        <w:rPr>
          <w:sz w:val="28"/>
          <w:szCs w:val="28"/>
        </w:rPr>
        <w:t xml:space="preserve">еализации настоящей Программы.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 xml:space="preserve">Второй этап (август 2019 – декабрь 2023) – реализующий: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- Реализация мероприятий плана действий Программы;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 - Реализация Программ ФГОС НОО, ООО и СОО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Реализация образовательных и воспитательных проектов.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-Нормативно-правовое сопровождение реализации Программы развития;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-Осуществление системы мониторинга реализации Программы, текущий анализ промежуточных результатов.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 xml:space="preserve">Третий этап (январь – июль 2024) – аналитико-обобщающий: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Итоговая диагностика реализации основных программных мероприятий;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Анализ итоговых результатов мониторинга реализации Программы;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Обобщение позитивного опыта осуществления программных мероприятий; </w:t>
      </w:r>
    </w:p>
    <w:p w:rsidR="0083023E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Определение целей, задач и направлений стратегии дальнейшего развития школы.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lastRenderedPageBreak/>
        <w:t xml:space="preserve">Достижение цели развития школы будет осуществляться в форме реализации основного этапа по направлениям «дорожной карты» согласно поставленным задачам.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</w:p>
    <w:p w:rsidR="0083023E" w:rsidRPr="006A086B" w:rsidRDefault="0083023E" w:rsidP="008302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3023E" w:rsidRPr="006A086B" w:rsidRDefault="0083023E" w:rsidP="0083023E">
      <w:pPr>
        <w:pStyle w:val="Default"/>
        <w:jc w:val="center"/>
        <w:rPr>
          <w:b/>
          <w:bCs/>
          <w:sz w:val="28"/>
          <w:szCs w:val="28"/>
        </w:rPr>
        <w:sectPr w:rsidR="0083023E" w:rsidRPr="006A086B" w:rsidSect="006E4FB9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023E" w:rsidRPr="006A086B" w:rsidRDefault="0083023E" w:rsidP="0083023E">
      <w:pPr>
        <w:pStyle w:val="Default"/>
        <w:jc w:val="center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lastRenderedPageBreak/>
        <w:t>План мероприятий («дорожная карта») по реализации Программы (201</w:t>
      </w:r>
      <w:r>
        <w:rPr>
          <w:b/>
          <w:bCs/>
          <w:sz w:val="28"/>
          <w:szCs w:val="28"/>
        </w:rPr>
        <w:t>9</w:t>
      </w:r>
      <w:r w:rsidRPr="006A086B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6A086B">
        <w:rPr>
          <w:b/>
          <w:bCs/>
          <w:sz w:val="28"/>
          <w:szCs w:val="28"/>
        </w:rPr>
        <w:t xml:space="preserve"> гг.)</w:t>
      </w:r>
    </w:p>
    <w:p w:rsidR="0083023E" w:rsidRPr="006A086B" w:rsidRDefault="0083023E" w:rsidP="0083023E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659"/>
        <w:gridCol w:w="4800"/>
        <w:gridCol w:w="1717"/>
        <w:gridCol w:w="4610"/>
      </w:tblGrid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center"/>
            </w:pPr>
            <w:r w:rsidRPr="006A086B">
              <w:rPr>
                <w:b/>
                <w:bCs/>
              </w:rPr>
              <w:t>Направления развития / деятельности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center"/>
            </w:pPr>
            <w:r w:rsidRPr="006A086B">
              <w:rPr>
                <w:b/>
                <w:bCs/>
              </w:rPr>
              <w:t>Наименование мероприятий (действия)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center"/>
            </w:pPr>
            <w:r w:rsidRPr="006A086B">
              <w:rPr>
                <w:b/>
                <w:bCs/>
              </w:rPr>
              <w:t>Срок выполнения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center"/>
            </w:pPr>
            <w:r w:rsidRPr="006A086B">
              <w:rPr>
                <w:b/>
                <w:bCs/>
              </w:rPr>
              <w:t>Результат</w:t>
            </w:r>
          </w:p>
        </w:tc>
      </w:tr>
      <w:tr w:rsidR="0083023E" w:rsidRPr="006A086B" w:rsidTr="006E4FB9">
        <w:tc>
          <w:tcPr>
            <w:tcW w:w="0" w:type="auto"/>
            <w:gridSpan w:val="4"/>
          </w:tcPr>
          <w:p w:rsidR="0083023E" w:rsidRPr="006A086B" w:rsidRDefault="0083023E" w:rsidP="006E4FB9">
            <w:pPr>
              <w:pStyle w:val="Default"/>
            </w:pPr>
            <w:r w:rsidRPr="006A086B">
              <w:rPr>
                <w:b/>
                <w:bCs/>
              </w:rPr>
              <w:t xml:space="preserve">Обеспечение доступности и повышение качества общего образования в соответствии требованиям ФГОС нового поколения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1.1. Обновление нормативно-правовой базы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Внесение изменений в Устав школы, ОП каждого из уровней образования на основе поступающих постановлений, распоряжений, приказов и т.п. вышестоящих образовательных структур </w:t>
            </w:r>
          </w:p>
          <w:p w:rsidR="0083023E" w:rsidRPr="006A086B" w:rsidRDefault="0083023E" w:rsidP="006E4FB9">
            <w:pPr>
              <w:pStyle w:val="Default"/>
              <w:jc w:val="both"/>
            </w:pPr>
            <w:r w:rsidRPr="006A086B">
              <w:t>Разработка локальных актов, должностных инструкций и т.п. на основе внесенных изменений в Устав школы, Образ</w:t>
            </w:r>
            <w:r>
              <w:t>овательные программы НОО</w:t>
            </w:r>
            <w:proofErr w:type="gramStart"/>
            <w:r>
              <w:t>,О</w:t>
            </w:r>
            <w:proofErr w:type="gramEnd"/>
            <w:r>
              <w:t>ОО</w:t>
            </w:r>
            <w:r w:rsidRPr="006A086B">
              <w:t xml:space="preserve">, </w:t>
            </w:r>
            <w:r>
              <w:t xml:space="preserve">СОО, </w:t>
            </w:r>
            <w:r w:rsidRPr="006A086B">
              <w:t>А</w:t>
            </w:r>
            <w:r>
              <w:t>ООП</w:t>
            </w:r>
            <w:r w:rsidRPr="006A086B">
              <w:t xml:space="preserve">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Банк нормативно-правовых документов в соответствии № 273-ФЗ. </w:t>
            </w:r>
          </w:p>
        </w:tc>
      </w:tr>
      <w:tr w:rsidR="0083023E" w:rsidRPr="006A086B" w:rsidTr="006E4FB9"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1.2. Введение ФГОС СОО, ФГОС ОВЗ. </w:t>
            </w:r>
          </w:p>
        </w:tc>
        <w:tc>
          <w:tcPr>
            <w:tcW w:w="0" w:type="auto"/>
          </w:tcPr>
          <w:p w:rsidR="0083023E" w:rsidRPr="006A086B" w:rsidRDefault="00867375" w:rsidP="00867375">
            <w:pPr>
              <w:pStyle w:val="Default"/>
              <w:jc w:val="both"/>
            </w:pPr>
            <w:r>
              <w:t>Введение и р</w:t>
            </w:r>
            <w:r w:rsidR="0083023E" w:rsidRPr="006A086B">
              <w:t xml:space="preserve">еализация </w:t>
            </w:r>
            <w:r>
              <w:t xml:space="preserve"> </w:t>
            </w:r>
            <w:r w:rsidR="0083023E" w:rsidRPr="006A086B">
              <w:t xml:space="preserve"> ФГОС </w:t>
            </w:r>
            <w:r w:rsidR="0083023E">
              <w:t>СОО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>
              <w:t>Первое полугодие 2019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Результаты пропедевтического этапа Банк оценочных материалов Мониторинговые исследования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83023E" w:rsidRPr="006A086B" w:rsidRDefault="00867375" w:rsidP="006E4FB9">
            <w:pPr>
              <w:pStyle w:val="Default"/>
              <w:jc w:val="both"/>
            </w:pPr>
            <w:r>
              <w:t xml:space="preserve">Введение и реализация </w:t>
            </w:r>
            <w:r w:rsidR="0083023E" w:rsidRPr="006A086B">
              <w:t>ФГОС ОВЗ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 xml:space="preserve"> гг.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Банк оценочных материалов Мониторинговые исследования </w:t>
            </w:r>
          </w:p>
        </w:tc>
      </w:tr>
      <w:tr w:rsidR="0083023E" w:rsidRPr="006A086B" w:rsidTr="006E4FB9">
        <w:trPr>
          <w:trHeight w:val="1666"/>
        </w:trPr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1.3. Разработка системы мониторинга деятельности ОО, его подразделений в рамках реализации Программы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Разработка новых </w:t>
            </w:r>
            <w:proofErr w:type="gramStart"/>
            <w:r w:rsidRPr="006A086B">
              <w:t>параметров мониторинга оценки доступности образования</w:t>
            </w:r>
            <w:proofErr w:type="gramEnd"/>
            <w:r w:rsidRPr="006A086B">
              <w:t xml:space="preserve"> и повышение его качества </w:t>
            </w:r>
          </w:p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гг. </w:t>
            </w:r>
          </w:p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Внедрение системы мониторинга уровня подготовки и социализации </w:t>
            </w:r>
            <w:proofErr w:type="gramStart"/>
            <w:r w:rsidRPr="006A086B">
              <w:t>обучающихся</w:t>
            </w:r>
            <w:proofErr w:type="gramEnd"/>
            <w:r w:rsidRPr="006A086B">
              <w:t xml:space="preserve"> </w:t>
            </w:r>
          </w:p>
        </w:tc>
      </w:tr>
      <w:tr w:rsidR="0083023E" w:rsidRPr="006A086B" w:rsidTr="006E4FB9">
        <w:trPr>
          <w:trHeight w:val="558"/>
        </w:trPr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1.4. Реализация «независимых оценок»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Участие в независимых мониторингах исследования, проводимых </w:t>
            </w:r>
            <w:r>
              <w:t xml:space="preserve">муниципальными    органами </w:t>
            </w:r>
          </w:p>
        </w:tc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Комплект информационно-аналитической документации по реализации системы мониторинга. Аналитические </w:t>
            </w:r>
            <w:proofErr w:type="gramStart"/>
            <w:r w:rsidRPr="006A086B">
              <w:t>материалы</w:t>
            </w:r>
            <w:proofErr w:type="gramEnd"/>
            <w:r w:rsidRPr="006A086B">
              <w:t xml:space="preserve"> полученные на основе реализации «независимых оценок»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Использование результатов независимых исследований системы </w:t>
            </w:r>
            <w:r w:rsidR="00913115">
              <w:t>РПР,</w:t>
            </w:r>
            <w:r>
              <w:t xml:space="preserve"> ВПР, НИКО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</w:tr>
      <w:tr w:rsidR="0083023E" w:rsidRPr="006A086B" w:rsidTr="006E4FB9">
        <w:trPr>
          <w:trHeight w:val="838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Использование ре</w:t>
            </w:r>
            <w:r>
              <w:t>зультатов ГИА выпускников школы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83023E" w:rsidRPr="006A086B" w:rsidRDefault="0083023E" w:rsidP="006E4FB9">
            <w:pPr>
              <w:pStyle w:val="Default"/>
            </w:pPr>
          </w:p>
        </w:tc>
      </w:tr>
      <w:tr w:rsidR="0083023E" w:rsidRPr="006A086B" w:rsidTr="006E4FB9"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1.5. Внешний и внутренний аудит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Своевременное исполнение предписаний надзорных органов.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Уменьшение количества предписаний, замечаний в адрес ОО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Дополнение регулирующих требований к организациям среднего общего образования системой внутреннего аудита для обеспечения качества услуг и безопасности условий их предоставления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</w:p>
        </w:tc>
      </w:tr>
      <w:tr w:rsidR="0083023E" w:rsidRPr="006A086B" w:rsidTr="006E4FB9"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</w:pPr>
            <w:r w:rsidRPr="006A086B">
              <w:t xml:space="preserve">1.6. Расширение спектра образовательных услуг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Эффективное использование вариативных форм обучения (</w:t>
            </w:r>
            <w:proofErr w:type="gramStart"/>
            <w:r w:rsidRPr="006A086B">
              <w:t>очная</w:t>
            </w:r>
            <w:proofErr w:type="gramEnd"/>
            <w:r w:rsidRPr="006A086B">
              <w:t xml:space="preserve">, заочная, семейная и т.п.), а также использование дистанционных форм обучения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</w:tcPr>
          <w:p w:rsidR="00913115" w:rsidRDefault="0083023E" w:rsidP="006E4FB9">
            <w:pPr>
              <w:pStyle w:val="Default"/>
            </w:pPr>
            <w:r w:rsidRPr="006A086B">
              <w:t xml:space="preserve">Практически 100% занятость </w:t>
            </w:r>
            <w:proofErr w:type="gramStart"/>
            <w:r w:rsidRPr="006A086B">
              <w:t>обучающихся</w:t>
            </w:r>
            <w:proofErr w:type="gramEnd"/>
            <w:r w:rsidRPr="006A086B">
              <w:t xml:space="preserve"> во внеурочной деятельности </w:t>
            </w:r>
          </w:p>
          <w:p w:rsidR="0083023E" w:rsidRPr="006A086B" w:rsidRDefault="0083023E" w:rsidP="006E4FB9">
            <w:pPr>
              <w:pStyle w:val="Default"/>
            </w:pPr>
            <w:r w:rsidRPr="006A086B">
              <w:t xml:space="preserve">Повышение качества образовательных услуг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Вариативность дополнительного образования, внеурочной деятельности, платных образовательных услуг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</w:pPr>
          </w:p>
        </w:tc>
      </w:tr>
      <w:tr w:rsidR="0083023E" w:rsidRPr="006A086B" w:rsidTr="006E4FB9">
        <w:tc>
          <w:tcPr>
            <w:tcW w:w="0" w:type="auto"/>
            <w:gridSpan w:val="4"/>
          </w:tcPr>
          <w:p w:rsidR="0083023E" w:rsidRPr="006A086B" w:rsidRDefault="0083023E" w:rsidP="006E4FB9">
            <w:pPr>
              <w:pStyle w:val="Default"/>
            </w:pPr>
            <w:r w:rsidRPr="006A086B">
              <w:rPr>
                <w:b/>
                <w:bCs/>
              </w:rPr>
              <w:t xml:space="preserve">Обеспечение эффективного управления образовательным учреждением в соответствии с тенденциями развития управленческой науки и требованиями Федерального закона № 273-ФЗ.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2.1. Обновление нормативно-правовой базы </w:t>
            </w:r>
          </w:p>
        </w:tc>
        <w:tc>
          <w:tcPr>
            <w:tcW w:w="0" w:type="auto"/>
          </w:tcPr>
          <w:p w:rsidR="0083023E" w:rsidRPr="006A086B" w:rsidRDefault="00913115" w:rsidP="006E4FB9">
            <w:pPr>
              <w:pStyle w:val="Default"/>
              <w:jc w:val="both"/>
            </w:pPr>
            <w:r>
              <w:t xml:space="preserve">Новая редакция </w:t>
            </w:r>
            <w:r w:rsidR="0083023E" w:rsidRPr="006A086B">
              <w:t xml:space="preserve"> Устав</w:t>
            </w:r>
            <w:r>
              <w:t>а</w:t>
            </w:r>
            <w:r w:rsidR="0083023E" w:rsidRPr="006A086B">
              <w:t xml:space="preserve"> школы, </w:t>
            </w:r>
            <w:r>
              <w:t xml:space="preserve">изменения </w:t>
            </w:r>
            <w:r w:rsidR="0083023E" w:rsidRPr="006A086B">
              <w:t xml:space="preserve">ОП каждого из уровней образования на основе поступающих постановлений, распоряжений, приказов и т.п. вышестоящих образовательных структур </w:t>
            </w:r>
          </w:p>
          <w:p w:rsidR="0083023E" w:rsidRPr="006A086B" w:rsidRDefault="0083023E" w:rsidP="00913115">
            <w:pPr>
              <w:pStyle w:val="Default"/>
              <w:jc w:val="both"/>
            </w:pPr>
            <w:r w:rsidRPr="006A086B">
              <w:t xml:space="preserve">Разработка локальных актов, должностных инструкций и т.п. на основе </w:t>
            </w:r>
            <w:r w:rsidR="00913115">
              <w:t xml:space="preserve"> </w:t>
            </w:r>
            <w:r w:rsidRPr="006A086B">
              <w:t>Устав</w:t>
            </w:r>
            <w:r w:rsidR="00913115">
              <w:t>а</w:t>
            </w:r>
            <w:r w:rsidRPr="006A086B">
              <w:t xml:space="preserve"> школы, Образ</w:t>
            </w:r>
            <w:r>
              <w:t>овательные программы НОО</w:t>
            </w:r>
            <w:proofErr w:type="gramStart"/>
            <w:r>
              <w:t>,О</w:t>
            </w:r>
            <w:proofErr w:type="gramEnd"/>
            <w:r>
              <w:t>ОО</w:t>
            </w:r>
            <w:r w:rsidRPr="006A086B">
              <w:t xml:space="preserve">, </w:t>
            </w:r>
            <w:r>
              <w:t xml:space="preserve">СОО, </w:t>
            </w:r>
            <w:r w:rsidRPr="006A086B">
              <w:t>А</w:t>
            </w:r>
            <w:r>
              <w:t>ООП</w:t>
            </w:r>
            <w:r w:rsidRPr="006A086B">
              <w:t>.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Банк нормативно-правовых документов в соответствии № 273-ФЗ.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2.2. Структурные изменения системы управления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Разработка и внедрение эффективной уровневой системы управления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 Совершенствование модели управления, в </w:t>
            </w:r>
            <w:proofErr w:type="spellStart"/>
            <w:r w:rsidRPr="006A086B">
              <w:t>т.ч</w:t>
            </w:r>
            <w:proofErr w:type="spellEnd"/>
            <w:r w:rsidRPr="006A086B">
              <w:t>. государственно-общественного управления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lastRenderedPageBreak/>
              <w:t xml:space="preserve">2.3. Изменения в системе мотивации и стимулирования педагогических работников </w:t>
            </w:r>
          </w:p>
        </w:tc>
        <w:tc>
          <w:tcPr>
            <w:tcW w:w="0" w:type="auto"/>
          </w:tcPr>
          <w:p w:rsidR="00913115" w:rsidRDefault="0083023E" w:rsidP="006E4FB9">
            <w:pPr>
              <w:pStyle w:val="Default"/>
              <w:jc w:val="both"/>
            </w:pPr>
            <w:r w:rsidRPr="006A086B">
              <w:t xml:space="preserve">Разработка и внедрение системы нематериальных подходов мотивации педагогических работников </w:t>
            </w:r>
          </w:p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- Разработка и внедрение оптимальной системы стимулирования педагогического персонала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Система стимулирования и мотивации педагогического коллектива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2.4. Развитие форм государственно-общественного управления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Разработка и внедрение модели развивающей формы общественного управления школьного, классного, интегрированного уровней детского, взрослого, детско-взрослого состава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9-</w:t>
            </w:r>
            <w:r w:rsidRPr="006A086B">
              <w:t>202</w:t>
            </w:r>
            <w:r>
              <w:t>1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Модель развития форм государственно-общественного управления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2.5. Мониторинговые исследования эффективности управления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Разработка и внедрение системы мониторинга субъектов образовательного процесса (детей, родителей, педагогов) с учетом инновационных преобразований современного образования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Система мониторинга субъектов образовательного процесса </w:t>
            </w:r>
          </w:p>
        </w:tc>
      </w:tr>
      <w:tr w:rsidR="0083023E" w:rsidRPr="006A086B" w:rsidTr="006E4FB9"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2.6. Автоматизированная система документооборота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Совершенствование автоматизированного документооборота всех участников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4</w:t>
            </w:r>
            <w:r w:rsidRPr="006A086B">
              <w:t>гг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Внедрение системы автоматизированного документооборота работников школы. </w:t>
            </w:r>
          </w:p>
        </w:tc>
      </w:tr>
      <w:tr w:rsidR="0083023E" w:rsidRPr="006A086B" w:rsidTr="006E4FB9">
        <w:tc>
          <w:tcPr>
            <w:tcW w:w="0" w:type="auto"/>
            <w:gridSpan w:val="4"/>
          </w:tcPr>
          <w:p w:rsidR="0083023E" w:rsidRPr="006A086B" w:rsidRDefault="0083023E" w:rsidP="006E4FB9">
            <w:pPr>
              <w:pStyle w:val="Default"/>
            </w:pPr>
            <w:r w:rsidRPr="006A086B">
              <w:rPr>
                <w:b/>
                <w:bCs/>
              </w:rPr>
              <w:t xml:space="preserve">Создание материально-технических, методических и кадровых условий обеспечения качественного образования как необходимое условие современных образовательных отношений. </w:t>
            </w:r>
          </w:p>
        </w:tc>
      </w:tr>
      <w:tr w:rsidR="0083023E" w:rsidRPr="006A086B" w:rsidTr="00913115">
        <w:trPr>
          <w:trHeight w:val="513"/>
        </w:trPr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3.</w:t>
            </w:r>
            <w:r>
              <w:t>1</w:t>
            </w:r>
            <w:r w:rsidRPr="006A086B">
              <w:t xml:space="preserve">. Профессиональный рост учителя </w:t>
            </w:r>
          </w:p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Совершенствование системы профессионального роста учителя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Система профессионального роста учителя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Создание условий формирования индивидуальных траекторий профессионального, карьерного и личностного роста педагогов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-202</w:t>
            </w:r>
            <w:r>
              <w:t>2</w:t>
            </w:r>
            <w:r w:rsidRPr="006A086B">
              <w:t xml:space="preserve">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Методические материалы по системе современной оценки и </w:t>
            </w:r>
          </w:p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самооценки качества деятельности педагогических работников в условиях реализации инноваций.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Совершенствование современной системы оценки и самооценки профессионального уровня педагогов по результатам образовательного процесса.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 гг.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</w:tr>
      <w:tr w:rsidR="0083023E" w:rsidRPr="006A086B" w:rsidTr="006E4FB9"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3.</w:t>
            </w:r>
            <w:r>
              <w:t>2</w:t>
            </w:r>
            <w:r w:rsidRPr="006A086B">
              <w:t xml:space="preserve">. Разработка и реализация </w:t>
            </w:r>
            <w:r w:rsidRPr="006A086B">
              <w:lastRenderedPageBreak/>
              <w:t xml:space="preserve">образовательных программ в соответствии с современным содержанием образования </w:t>
            </w:r>
          </w:p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lastRenderedPageBreak/>
              <w:t xml:space="preserve">Выявление образовательных потребностей </w:t>
            </w:r>
            <w:r w:rsidRPr="006A086B">
              <w:lastRenderedPageBreak/>
              <w:t xml:space="preserve">учащихся школы и запросов социума в целях определение актуальных направлений и содержания образовательных программ </w:t>
            </w:r>
          </w:p>
        </w:tc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lastRenderedPageBreak/>
              <w:t>201</w:t>
            </w:r>
            <w:r>
              <w:t>9</w:t>
            </w:r>
            <w:r w:rsidRPr="006A086B">
              <w:t>-20</w:t>
            </w:r>
            <w:r>
              <w:t>20</w:t>
            </w:r>
            <w:r w:rsidRPr="006A086B">
              <w:t xml:space="preserve"> гг.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Обновление и реализация программы поддержки учащихся по различным направлениям интеллектуальной, творческой, социальной и спортивной деятельности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Использование в образовательном процессе разнообразных инновационных форм контроля знаний: зачет, защита проектов, защита исследовательских работ и др.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 Создание и реализация для оптимальных условий, обеспечивающих возможность выбора индивидуального учебного плана и сетевых форм получения образования</w:t>
            </w:r>
            <w:proofErr w:type="gramStart"/>
            <w:r w:rsidRPr="006A086B">
              <w:t xml:space="preserve"> ,</w:t>
            </w:r>
            <w:proofErr w:type="gramEnd"/>
            <w:r w:rsidRPr="006A086B">
              <w:t xml:space="preserve"> в том числе для детей с ОВЗ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Обновление программно-методического и диагностического материала деятельности классных руководителей с учетом современных требований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Пакет диагностических материалов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Анализ существующей в школе системы внеурочной деятельности в целях выявления резервов ее оптимизации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  <w:jc w:val="both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Методические материалы реализации дополнительного образования и внеурочной деятельности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форм и направлений дополнительного образования и внеурочной деятельности школы в соответствии с потребностями учащихся разных возрастов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023E" w:rsidRPr="006A086B" w:rsidRDefault="002E47F9" w:rsidP="006E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проект и рейтинг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23E" w:rsidRPr="006A086B" w:rsidTr="006E4FB9">
        <w:tc>
          <w:tcPr>
            <w:tcW w:w="0" w:type="auto"/>
            <w:vMerge w:val="restart"/>
          </w:tcPr>
          <w:p w:rsidR="0083023E" w:rsidRPr="006A086B" w:rsidRDefault="0083023E" w:rsidP="006E4FB9">
            <w:pPr>
              <w:pStyle w:val="Default"/>
            </w:pPr>
            <w:r w:rsidRPr="006A086B">
              <w:t>3.</w:t>
            </w:r>
            <w:r>
              <w:t>3</w:t>
            </w:r>
            <w:r w:rsidRPr="006A086B">
              <w:t xml:space="preserve"> Реализация образовательных программ </w:t>
            </w: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>Оптимальное использование всех элементов ООП  ОО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Мониторинг реализации программ </w:t>
            </w:r>
          </w:p>
        </w:tc>
      </w:tr>
      <w:tr w:rsidR="0083023E" w:rsidRPr="006A086B" w:rsidTr="006E4FB9">
        <w:tc>
          <w:tcPr>
            <w:tcW w:w="0" w:type="auto"/>
            <w:vMerge/>
          </w:tcPr>
          <w:p w:rsidR="0083023E" w:rsidRPr="006A086B" w:rsidRDefault="0083023E" w:rsidP="006E4FB9">
            <w:pPr>
              <w:pStyle w:val="Default"/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Реализация программ общешкольных мероприятий различного содержания и в </w:t>
            </w:r>
            <w:r w:rsidRPr="006A086B">
              <w:lastRenderedPageBreak/>
              <w:t xml:space="preserve">разнообразных формах </w:t>
            </w:r>
          </w:p>
        </w:tc>
        <w:tc>
          <w:tcPr>
            <w:tcW w:w="0" w:type="auto"/>
            <w:vMerge/>
          </w:tcPr>
          <w:p w:rsidR="0083023E" w:rsidRPr="006A086B" w:rsidRDefault="0083023E" w:rsidP="006E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023E" w:rsidRPr="006A086B" w:rsidRDefault="0083023E" w:rsidP="006E4FB9">
            <w:pPr>
              <w:pStyle w:val="Default"/>
              <w:jc w:val="both"/>
            </w:pPr>
            <w:r w:rsidRPr="006A086B">
              <w:t xml:space="preserve">Мониторинг реализации программ РИП </w:t>
            </w:r>
          </w:p>
        </w:tc>
      </w:tr>
    </w:tbl>
    <w:p w:rsidR="0083023E" w:rsidRPr="006A086B" w:rsidRDefault="0083023E" w:rsidP="002E47F9">
      <w:pPr>
        <w:pStyle w:val="Default"/>
        <w:rPr>
          <w:b/>
          <w:bCs/>
          <w:sz w:val="28"/>
          <w:szCs w:val="28"/>
        </w:rPr>
        <w:sectPr w:rsidR="0083023E" w:rsidRPr="006A086B" w:rsidSect="006E4F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23E" w:rsidRPr="006A086B" w:rsidRDefault="0083023E" w:rsidP="0083023E">
      <w:pPr>
        <w:pStyle w:val="Default"/>
        <w:jc w:val="both"/>
        <w:rPr>
          <w:b/>
          <w:bCs/>
          <w:sz w:val="28"/>
          <w:szCs w:val="28"/>
        </w:rPr>
      </w:pP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  <w:r w:rsidRPr="006A086B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5</w:t>
      </w:r>
      <w:r w:rsidRPr="006A086B">
        <w:rPr>
          <w:b/>
          <w:bCs/>
          <w:sz w:val="28"/>
          <w:szCs w:val="28"/>
        </w:rPr>
        <w:t xml:space="preserve">. Ожидаемые результаты реализации Программы развития заключаются: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proofErr w:type="gramStart"/>
      <w:r w:rsidRPr="006A086B">
        <w:rPr>
          <w:sz w:val="28"/>
          <w:szCs w:val="28"/>
        </w:rPr>
        <w:t xml:space="preserve">- инфраструктура и организация образовательного процесса школы соответствует требованиям </w:t>
      </w:r>
      <w:r w:rsidR="002E2957" w:rsidRPr="002E2957">
        <w:rPr>
          <w:sz w:val="28"/>
          <w:szCs w:val="28"/>
        </w:rPr>
        <w:t>Федеральн</w:t>
      </w:r>
      <w:r w:rsidR="002E2957">
        <w:rPr>
          <w:sz w:val="28"/>
          <w:szCs w:val="28"/>
        </w:rPr>
        <w:t>ого З</w:t>
      </w:r>
      <w:r w:rsidR="002E2957" w:rsidRPr="002E2957">
        <w:rPr>
          <w:sz w:val="28"/>
          <w:szCs w:val="28"/>
        </w:rPr>
        <w:t>аконом от 29.12.2012 № 273-ФЗ "Об образовании в Российской Федерации</w:t>
      </w:r>
      <w:r w:rsidRPr="002E2957">
        <w:rPr>
          <w:sz w:val="28"/>
          <w:szCs w:val="28"/>
        </w:rPr>
        <w:t>,</w:t>
      </w:r>
      <w:r w:rsidRPr="006A086B">
        <w:rPr>
          <w:sz w:val="28"/>
          <w:szCs w:val="28"/>
        </w:rPr>
        <w:t xml:space="preserve"> </w:t>
      </w:r>
      <w:r w:rsidR="002E2957" w:rsidRPr="002E2957">
        <w:rPr>
          <w:sz w:val="28"/>
          <w:szCs w:val="28"/>
        </w:rPr>
        <w:t>СанПиН 2.4.2.2821-10</w:t>
      </w:r>
      <w:r w:rsidR="002E47F9">
        <w:rPr>
          <w:sz w:val="28"/>
          <w:szCs w:val="28"/>
        </w:rPr>
        <w:t xml:space="preserve"> </w:t>
      </w:r>
      <w:r w:rsidR="002E2957" w:rsidRPr="002E2957">
        <w:rPr>
          <w:sz w:val="28"/>
          <w:szCs w:val="28"/>
        </w:rPr>
        <w:t>"Санитарно-эпидемиологические требования к</w:t>
      </w:r>
      <w:r w:rsidR="002E2957">
        <w:rPr>
          <w:sz w:val="28"/>
          <w:szCs w:val="28"/>
        </w:rPr>
        <w:t xml:space="preserve"> </w:t>
      </w:r>
      <w:r w:rsidR="002E2957" w:rsidRPr="002E2957">
        <w:rPr>
          <w:sz w:val="28"/>
          <w:szCs w:val="28"/>
        </w:rPr>
        <w:t>условиям и организации обучения в</w:t>
      </w:r>
      <w:r w:rsidR="002E2957">
        <w:rPr>
          <w:sz w:val="28"/>
          <w:szCs w:val="28"/>
        </w:rPr>
        <w:t xml:space="preserve"> </w:t>
      </w:r>
      <w:r w:rsidR="002E2957" w:rsidRPr="002E2957">
        <w:rPr>
          <w:sz w:val="28"/>
          <w:szCs w:val="28"/>
        </w:rPr>
        <w:t>общеобразовательных учреждениях"</w:t>
      </w:r>
      <w:r w:rsidRPr="002E2957">
        <w:rPr>
          <w:sz w:val="28"/>
          <w:szCs w:val="28"/>
        </w:rPr>
        <w:t xml:space="preserve"> </w:t>
      </w:r>
      <w:r w:rsidRPr="006A086B">
        <w:rPr>
          <w:sz w:val="28"/>
          <w:szCs w:val="28"/>
        </w:rPr>
        <w:t>и другим нормативно-правовым актам, регламентирующим организацию образовательного процесса;</w:t>
      </w:r>
      <w:proofErr w:type="gramEnd"/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 - оснащение 100% кабинетов в соответствии с требованиями ФГОС общего образования;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доступность не менее 75 % учебных кабинетов к локальной сети школы и к Интернет-ресурсам;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не менее 25 % педагогов работают по инновационным образовательным технологиям;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- 100% обеспеченность специалистами и педагогами для организации службы сопровождения детей с ОВЗ;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-переход на федеральные государственные образовательные стандарты  второго поколения на всех ступенях обучения, ФГОС с ОВЗ;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-100% выпускников успешно осваивают общеобразовательные программы и сдают ГИА - 9, 11; </w:t>
      </w:r>
    </w:p>
    <w:p w:rsidR="0083023E" w:rsidRPr="006A086B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- 100% учащихся </w:t>
      </w:r>
      <w:proofErr w:type="gramStart"/>
      <w:r w:rsidRPr="006A086B">
        <w:rPr>
          <w:rFonts w:ascii="Times New Roman" w:hAnsi="Times New Roman" w:cs="Times New Roman"/>
          <w:color w:val="000000"/>
          <w:sz w:val="28"/>
          <w:szCs w:val="28"/>
        </w:rPr>
        <w:t>охвачены</w:t>
      </w:r>
      <w:proofErr w:type="gramEnd"/>
      <w:r w:rsidRPr="006A086B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доступной удовлетворяющей потребностям внеурочной деятельностью;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- 100% учащихся </w:t>
      </w:r>
      <w:proofErr w:type="gramStart"/>
      <w:r w:rsidRPr="006A086B">
        <w:rPr>
          <w:sz w:val="28"/>
          <w:szCs w:val="28"/>
        </w:rPr>
        <w:t>обеспечены</w:t>
      </w:r>
      <w:proofErr w:type="gramEnd"/>
      <w:r w:rsidRPr="006A086B">
        <w:rPr>
          <w:sz w:val="28"/>
          <w:szCs w:val="28"/>
        </w:rPr>
        <w:t xml:space="preserve"> необходимыми  условиями для занятий физкультурой и спортом;</w:t>
      </w:r>
    </w:p>
    <w:p w:rsidR="0083023E" w:rsidRPr="006A086B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-успешная реализация инклюзивного образования в школе;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 xml:space="preserve">- 80 % учащихся школы включены в исследовательскую и проектную деятельность; 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r w:rsidRPr="006A086B">
        <w:rPr>
          <w:sz w:val="28"/>
          <w:szCs w:val="28"/>
        </w:rPr>
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</w:r>
    </w:p>
    <w:p w:rsidR="0083023E" w:rsidRPr="006A086B" w:rsidRDefault="0083023E" w:rsidP="00830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6B">
        <w:rPr>
          <w:rFonts w:ascii="Times New Roman" w:hAnsi="Times New Roman" w:cs="Times New Roman"/>
          <w:color w:val="000000"/>
          <w:sz w:val="28"/>
          <w:szCs w:val="28"/>
        </w:rPr>
        <w:t>- 100% заполнение электронных журналов учителями-предметниками;</w:t>
      </w:r>
    </w:p>
    <w:p w:rsidR="0083023E" w:rsidRPr="006A086B" w:rsidRDefault="0083023E" w:rsidP="0083023E">
      <w:pPr>
        <w:pStyle w:val="Default"/>
        <w:jc w:val="both"/>
        <w:rPr>
          <w:sz w:val="28"/>
          <w:szCs w:val="28"/>
        </w:rPr>
      </w:pPr>
      <w:proofErr w:type="gramStart"/>
      <w:r w:rsidRPr="006A086B">
        <w:rPr>
          <w:sz w:val="28"/>
          <w:szCs w:val="28"/>
        </w:rPr>
        <w:t>- не менее 50 %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</w:r>
      <w:proofErr w:type="gramEnd"/>
    </w:p>
    <w:p w:rsidR="0083023E" w:rsidRPr="006A086B" w:rsidRDefault="0083023E" w:rsidP="0083023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3023E" w:rsidRPr="006A086B" w:rsidRDefault="0083023E" w:rsidP="0083023E">
      <w:pPr>
        <w:pStyle w:val="Default"/>
        <w:ind w:firstLine="709"/>
        <w:jc w:val="both"/>
        <w:rPr>
          <w:sz w:val="28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3023E" w:rsidRPr="004E4FCB" w:rsidRDefault="0083023E" w:rsidP="00AD2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E4FCB">
        <w:rPr>
          <w:rFonts w:ascii="Times New Roman" w:hAnsi="Times New Roman" w:cs="Times New Roman"/>
          <w:b/>
          <w:bCs/>
          <w:sz w:val="28"/>
          <w:szCs w:val="28"/>
        </w:rPr>
        <w:t>СИСТЕМА МЕР ПО МИНИМИЗАЦИИ РИСКОВ РЕАЛИЗАЦИИ ПРОГРАММЫ</w:t>
      </w:r>
    </w:p>
    <w:p w:rsidR="0083023E" w:rsidRPr="004E4FCB" w:rsidRDefault="0083023E" w:rsidP="00AD26C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4FCB">
        <w:rPr>
          <w:rFonts w:ascii="Times New Roman" w:hAnsi="Times New Roman" w:cs="Times New Roman"/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023E" w:rsidRPr="004E4FCB" w:rsidTr="006E4FB9"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Виды рисков </w:t>
            </w:r>
          </w:p>
          <w:p w:rsidR="0083023E" w:rsidRPr="004E4FCB" w:rsidRDefault="0083023E" w:rsidP="006E4F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Пути минимизации рисков </w:t>
            </w:r>
          </w:p>
          <w:p w:rsidR="0083023E" w:rsidRPr="004E4FCB" w:rsidRDefault="0083023E" w:rsidP="006E4F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23E" w:rsidRPr="004E4FCB" w:rsidTr="006E4FB9">
        <w:tc>
          <w:tcPr>
            <w:tcW w:w="9570" w:type="dxa"/>
            <w:gridSpan w:val="2"/>
          </w:tcPr>
          <w:p w:rsidR="0083023E" w:rsidRPr="004E4FCB" w:rsidRDefault="0083023E" w:rsidP="006E4FB9">
            <w:pPr>
              <w:pStyle w:val="Default"/>
              <w:jc w:val="center"/>
            </w:pPr>
            <w:r w:rsidRPr="004E4FCB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83023E" w:rsidRPr="004E4FCB" w:rsidTr="006E4FB9"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Неполнота </w:t>
            </w:r>
            <w:proofErr w:type="gramStart"/>
            <w:r w:rsidRPr="004E4FCB">
              <w:t>отдельных</w:t>
            </w:r>
            <w:proofErr w:type="gramEnd"/>
            <w:r w:rsidRPr="004E4FCB">
              <w:t xml:space="preserve"> нормативно—</w:t>
            </w:r>
          </w:p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правовых документов, предусмотренных на момент разработки и начало внедрения Программы. </w:t>
            </w:r>
          </w:p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83023E" w:rsidRPr="004E4FCB" w:rsidRDefault="0083023E" w:rsidP="006E4FB9">
            <w:pPr>
              <w:pStyle w:val="Default"/>
              <w:jc w:val="both"/>
            </w:pPr>
            <w:r w:rsidRPr="004E4FCB">
              <w:t>Систематическая работа руководства с педагогическим коллективом, родительской общественностью по разъяснению конкретных нормативн</w:t>
            </w:r>
            <w:proofErr w:type="gramStart"/>
            <w:r w:rsidRPr="004E4FCB">
              <w:t>о-</w:t>
            </w:r>
            <w:proofErr w:type="gramEnd"/>
            <w:r w:rsidRPr="004E4FCB">
              <w:t xml:space="preserve">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83023E" w:rsidRPr="004E4FCB" w:rsidTr="006E4FB9">
        <w:tc>
          <w:tcPr>
            <w:tcW w:w="9570" w:type="dxa"/>
            <w:gridSpan w:val="2"/>
          </w:tcPr>
          <w:p w:rsidR="0083023E" w:rsidRPr="004E4FCB" w:rsidRDefault="0083023E" w:rsidP="006E4FB9">
            <w:pPr>
              <w:pStyle w:val="Default"/>
              <w:jc w:val="center"/>
            </w:pPr>
            <w:r w:rsidRPr="004E4FCB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83023E" w:rsidRPr="004E4FCB" w:rsidTr="006E4FB9">
        <w:tc>
          <w:tcPr>
            <w:tcW w:w="4785" w:type="dxa"/>
          </w:tcPr>
          <w:p w:rsidR="0083023E" w:rsidRPr="004E4FCB" w:rsidRDefault="00AD26CE" w:rsidP="006E4FB9">
            <w:pPr>
              <w:pStyle w:val="Default"/>
              <w:jc w:val="both"/>
            </w:pPr>
            <w:r>
              <w:t>Н</w:t>
            </w:r>
            <w:r w:rsidR="0083023E" w:rsidRPr="004E4FCB">
              <w:t>едостаточность бюджетного и внебюджетного финансирования</w:t>
            </w:r>
          </w:p>
        </w:tc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83023E" w:rsidRPr="004E4FCB" w:rsidRDefault="0083023E" w:rsidP="006E4FB9">
            <w:pPr>
              <w:pStyle w:val="Default"/>
              <w:jc w:val="both"/>
            </w:pPr>
            <w:proofErr w:type="gramStart"/>
            <w:r w:rsidRPr="004E4FCB">
              <w:t xml:space="preserve">Систематическая по работа по расширению партнерства, по выявлению дополнительных финансовых влияний </w:t>
            </w:r>
            <w:proofErr w:type="gramEnd"/>
          </w:p>
        </w:tc>
      </w:tr>
      <w:tr w:rsidR="0083023E" w:rsidRPr="004E4FCB" w:rsidTr="006E4FB9">
        <w:tc>
          <w:tcPr>
            <w:tcW w:w="9570" w:type="dxa"/>
            <w:gridSpan w:val="2"/>
          </w:tcPr>
          <w:p w:rsidR="0083023E" w:rsidRPr="004E4FCB" w:rsidRDefault="0083023E" w:rsidP="006E4FB9">
            <w:pPr>
              <w:pStyle w:val="Default"/>
              <w:jc w:val="center"/>
            </w:pPr>
            <w:r w:rsidRPr="004E4FCB">
              <w:rPr>
                <w:b/>
                <w:bCs/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83023E" w:rsidRPr="004E4FCB" w:rsidTr="00AD26CE">
        <w:trPr>
          <w:trHeight w:val="2835"/>
        </w:trPr>
        <w:tc>
          <w:tcPr>
            <w:tcW w:w="4785" w:type="dxa"/>
          </w:tcPr>
          <w:p w:rsidR="0083023E" w:rsidRPr="004E4FCB" w:rsidRDefault="0083023E" w:rsidP="00AD26CE">
            <w:pPr>
              <w:pStyle w:val="Default"/>
              <w:jc w:val="both"/>
            </w:pPr>
            <w:r w:rsidRPr="004E4FCB">
              <w:t xml:space="preserve">Недостаточность </w:t>
            </w:r>
            <w:proofErr w:type="gramStart"/>
            <w:r w:rsidRPr="004E4FCB">
              <w:t>профессиональной</w:t>
            </w:r>
            <w:proofErr w:type="gramEnd"/>
            <w:r w:rsidRPr="004E4FCB">
              <w:t xml:space="preserve"> </w:t>
            </w:r>
          </w:p>
          <w:p w:rsidR="0083023E" w:rsidRPr="004E4FCB" w:rsidRDefault="0083023E" w:rsidP="00AD26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FCB">
              <w:rPr>
                <w:rFonts w:ascii="Times New Roman" w:hAnsi="Times New Roman" w:cs="Times New Roman"/>
              </w:rPr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83023E" w:rsidRPr="004E4FCB" w:rsidRDefault="0083023E" w:rsidP="00AD26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FCB">
              <w:rPr>
                <w:rFonts w:ascii="Times New Roman" w:hAnsi="Times New Roman" w:cs="Times New Roman"/>
              </w:rPr>
              <w:t>- неготовность молод</w:t>
            </w:r>
            <w:r w:rsidR="00AD26CE">
              <w:rPr>
                <w:rFonts w:ascii="Times New Roman" w:hAnsi="Times New Roman" w:cs="Times New Roman"/>
              </w:rPr>
              <w:t>ых специалистов работать в селе</w:t>
            </w:r>
          </w:p>
          <w:p w:rsidR="0083023E" w:rsidRPr="004E4FCB" w:rsidRDefault="0083023E" w:rsidP="00AD26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FCB">
              <w:rPr>
                <w:rFonts w:ascii="Times New Roman" w:hAnsi="Times New Roman" w:cs="Times New Roman"/>
              </w:rPr>
              <w:t>- недостаточная инициатива участия в различных конкурсных мероприятиях</w:t>
            </w:r>
          </w:p>
        </w:tc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Систематическая работа по обновлению </w:t>
            </w:r>
          </w:p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Психолого-педагогическое и </w:t>
            </w:r>
          </w:p>
          <w:p w:rsidR="0083023E" w:rsidRPr="004E4FCB" w:rsidRDefault="0083023E" w:rsidP="006E4FB9">
            <w:pPr>
              <w:jc w:val="both"/>
              <w:rPr>
                <w:rFonts w:ascii="Times New Roman" w:hAnsi="Times New Roman" w:cs="Times New Roman"/>
              </w:rPr>
            </w:pPr>
            <w:r w:rsidRPr="004E4FCB">
              <w:rPr>
                <w:rFonts w:ascii="Times New Roman" w:hAnsi="Times New Roman" w:cs="Times New Roman"/>
              </w:rPr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83023E" w:rsidRPr="004E4FCB" w:rsidTr="006E4FB9">
        <w:tc>
          <w:tcPr>
            <w:tcW w:w="9570" w:type="dxa"/>
            <w:gridSpan w:val="2"/>
          </w:tcPr>
          <w:p w:rsidR="0083023E" w:rsidRPr="004E4FCB" w:rsidRDefault="0083023E" w:rsidP="006E4FB9">
            <w:pPr>
              <w:pStyle w:val="Default"/>
              <w:jc w:val="center"/>
            </w:pPr>
            <w:r w:rsidRPr="004E4FCB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83023E" w:rsidRPr="004E4FCB" w:rsidTr="006E4FB9">
        <w:tc>
          <w:tcPr>
            <w:tcW w:w="4785" w:type="dxa"/>
          </w:tcPr>
          <w:p w:rsidR="0083023E" w:rsidRPr="004E4FCB" w:rsidRDefault="00AD26CE" w:rsidP="006E4FB9">
            <w:pPr>
              <w:pStyle w:val="Default"/>
              <w:jc w:val="both"/>
            </w:pPr>
            <w:r>
              <w:t xml:space="preserve">Недостаточность </w:t>
            </w:r>
            <w:r w:rsidR="0083023E" w:rsidRPr="004E4FCB">
              <w:t xml:space="preserve"> ресурсной базы для реализации  направлений, подпр</w:t>
            </w:r>
            <w:r>
              <w:t>ограмм и мероприятий Программы</w:t>
            </w:r>
          </w:p>
          <w:p w:rsidR="0083023E" w:rsidRPr="004E4FCB" w:rsidRDefault="0083023E" w:rsidP="006E4FB9">
            <w:pPr>
              <w:pStyle w:val="Default"/>
              <w:jc w:val="both"/>
            </w:pPr>
          </w:p>
        </w:tc>
        <w:tc>
          <w:tcPr>
            <w:tcW w:w="4785" w:type="dxa"/>
          </w:tcPr>
          <w:p w:rsidR="0083023E" w:rsidRPr="004E4FCB" w:rsidRDefault="0083023E" w:rsidP="006E4FB9">
            <w:pPr>
              <w:pStyle w:val="Default"/>
              <w:jc w:val="both"/>
            </w:pPr>
            <w:r w:rsidRPr="004E4FCB">
              <w:t xml:space="preserve">Систематический анализ достаточности ресурсной базы для реализации всех компонентов Программы. </w:t>
            </w:r>
          </w:p>
          <w:p w:rsidR="0083023E" w:rsidRPr="004E4FCB" w:rsidRDefault="0083023E" w:rsidP="005428D7">
            <w:pPr>
              <w:pStyle w:val="Default"/>
              <w:jc w:val="both"/>
            </w:pPr>
            <w:r w:rsidRPr="004E4FCB">
              <w:t xml:space="preserve">Участие педагогов и всего образовательного учреждения в </w:t>
            </w:r>
            <w:r w:rsidRPr="004E4FCB">
              <w:lastRenderedPageBreak/>
              <w:t xml:space="preserve">международных, федеральных, региональных проектах и в </w:t>
            </w:r>
            <w:proofErr w:type="spellStart"/>
            <w:r w:rsidRPr="004E4FCB">
              <w:t>грантовой</w:t>
            </w:r>
            <w:proofErr w:type="spellEnd"/>
            <w:r w:rsidRPr="004E4FCB">
              <w:t xml:space="preserve"> деятельности для расширения возможностей развития ресурсной базы. </w:t>
            </w:r>
          </w:p>
        </w:tc>
      </w:tr>
    </w:tbl>
    <w:p w:rsidR="005428D7" w:rsidRDefault="005428D7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D7" w:rsidRDefault="005428D7" w:rsidP="005428D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8D7">
        <w:rPr>
          <w:rFonts w:ascii="Times New Roman" w:hAnsi="Times New Roman" w:cs="Times New Roman"/>
          <w:b/>
          <w:bCs/>
          <w:sz w:val="28"/>
          <w:szCs w:val="28"/>
        </w:rPr>
        <w:t xml:space="preserve">6. УПРАВЛЕНИЕ РЕАЛИЗАЦИЕЙ ПРОГРАММЫ РАЗВИТИЯ </w:t>
      </w:r>
    </w:p>
    <w:p w:rsidR="005428D7" w:rsidRPr="005428D7" w:rsidRDefault="005428D7" w:rsidP="005428D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2059"/>
        <w:gridCol w:w="1980"/>
      </w:tblGrid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Вопросы по управлению реализацией Программы развития</w:t>
            </w:r>
          </w:p>
        </w:tc>
        <w:tc>
          <w:tcPr>
            <w:tcW w:w="1914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развития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59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Принятие Программы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Программы развития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Ежегодно, по итогам каждого полугодия, учебного года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реализации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школьными творческими группами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Ежегодно, в конце каждого учебного года</w:t>
            </w:r>
          </w:p>
        </w:tc>
        <w:tc>
          <w:tcPr>
            <w:tcW w:w="1980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ШТГ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развития (на общешкольном  родительском собрании)</w:t>
            </w:r>
          </w:p>
        </w:tc>
        <w:tc>
          <w:tcPr>
            <w:tcW w:w="1914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Ежегодно, в конце каждого учебного года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развития (на Управляющем совете)</w:t>
            </w:r>
          </w:p>
        </w:tc>
        <w:tc>
          <w:tcPr>
            <w:tcW w:w="1914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Ежегодно, в конце каждого учебного года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Управляющего совета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Программу развития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Изменения, дополнения в Программу развития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Отслеживание реализации Программы развития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развития по направлениям 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реализации Программы развития через СМИ,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коллектив, </w:t>
            </w:r>
            <w:proofErr w:type="gramStart"/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Статьи, публикации</w:t>
            </w:r>
          </w:p>
        </w:tc>
      </w:tr>
      <w:tr w:rsidR="005428D7" w:rsidRPr="005428D7" w:rsidTr="005428D7">
        <w:tc>
          <w:tcPr>
            <w:tcW w:w="675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реализации Программы развития в ежегодном Публичном докладе об образовательной 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14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59" w:type="dxa"/>
          </w:tcPr>
          <w:p w:rsidR="005428D7" w:rsidRPr="005428D7" w:rsidRDefault="005428D7" w:rsidP="00B02BB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</w:tcPr>
          <w:p w:rsidR="005428D7" w:rsidRPr="005428D7" w:rsidRDefault="005428D7" w:rsidP="005428D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7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об образовательной 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5428D7" w:rsidRPr="00E2794C" w:rsidRDefault="005428D7" w:rsidP="005428D7">
      <w:pPr>
        <w:ind w:left="-567" w:firstLine="567"/>
        <w:jc w:val="both"/>
        <w:rPr>
          <w:bCs/>
          <w:sz w:val="28"/>
          <w:szCs w:val="28"/>
        </w:rPr>
      </w:pPr>
    </w:p>
    <w:p w:rsidR="005428D7" w:rsidRDefault="005428D7" w:rsidP="005428D7">
      <w:pPr>
        <w:rPr>
          <w:rFonts w:ascii="Times New Roman" w:hAnsi="Times New Roman" w:cs="Times New Roman"/>
          <w:sz w:val="28"/>
          <w:szCs w:val="28"/>
        </w:rPr>
      </w:pPr>
    </w:p>
    <w:p w:rsidR="005428D7" w:rsidRDefault="005428D7" w:rsidP="005428D7">
      <w:pPr>
        <w:rPr>
          <w:rFonts w:ascii="Times New Roman" w:hAnsi="Times New Roman" w:cs="Times New Roman"/>
          <w:sz w:val="28"/>
          <w:szCs w:val="28"/>
        </w:rPr>
      </w:pPr>
    </w:p>
    <w:p w:rsidR="0083023E" w:rsidRPr="005428D7" w:rsidRDefault="0083023E" w:rsidP="005428D7">
      <w:pPr>
        <w:rPr>
          <w:rFonts w:ascii="Times New Roman" w:hAnsi="Times New Roman" w:cs="Times New Roman"/>
          <w:sz w:val="28"/>
          <w:szCs w:val="28"/>
        </w:rPr>
        <w:sectPr w:rsidR="0083023E" w:rsidRPr="005428D7" w:rsidSect="006E4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023E" w:rsidRPr="006A086B" w:rsidRDefault="0083023E" w:rsidP="008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83023E" w:rsidRPr="006A086B" w:rsidSect="006E4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B2" w:rsidRDefault="009846B2" w:rsidP="00A052B1">
      <w:pPr>
        <w:spacing w:after="0" w:line="240" w:lineRule="auto"/>
      </w:pPr>
      <w:r>
        <w:separator/>
      </w:r>
    </w:p>
  </w:endnote>
  <w:endnote w:type="continuationSeparator" w:id="0">
    <w:p w:rsidR="009846B2" w:rsidRDefault="009846B2" w:rsidP="00A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032"/>
      <w:docPartObj>
        <w:docPartGallery w:val="Page Numbers (Bottom of Page)"/>
        <w:docPartUnique/>
      </w:docPartObj>
    </w:sdtPr>
    <w:sdtEndPr/>
    <w:sdtContent>
      <w:p w:rsidR="00F26065" w:rsidRDefault="009846B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F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065" w:rsidRDefault="00F2606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B2" w:rsidRDefault="009846B2" w:rsidP="00A052B1">
      <w:pPr>
        <w:spacing w:after="0" w:line="240" w:lineRule="auto"/>
      </w:pPr>
      <w:r>
        <w:separator/>
      </w:r>
    </w:p>
  </w:footnote>
  <w:footnote w:type="continuationSeparator" w:id="0">
    <w:p w:rsidR="009846B2" w:rsidRDefault="009846B2" w:rsidP="00A0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6B9"/>
    <w:multiLevelType w:val="hybridMultilevel"/>
    <w:tmpl w:val="E2186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969C1"/>
    <w:multiLevelType w:val="multilevel"/>
    <w:tmpl w:val="CE8A1E9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9E02DE"/>
    <w:multiLevelType w:val="hybridMultilevel"/>
    <w:tmpl w:val="4D4608B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3F4E"/>
    <w:multiLevelType w:val="multilevel"/>
    <w:tmpl w:val="371A67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FEA48BB"/>
    <w:multiLevelType w:val="hybridMultilevel"/>
    <w:tmpl w:val="F6E8B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F5C82"/>
    <w:multiLevelType w:val="hybridMultilevel"/>
    <w:tmpl w:val="3B98A7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D6602"/>
    <w:multiLevelType w:val="hybridMultilevel"/>
    <w:tmpl w:val="4CE8F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25280"/>
    <w:multiLevelType w:val="hybridMultilevel"/>
    <w:tmpl w:val="B6C8BF32"/>
    <w:lvl w:ilvl="0" w:tplc="8984FF8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50BCB"/>
    <w:multiLevelType w:val="hybridMultilevel"/>
    <w:tmpl w:val="1980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35F87"/>
    <w:multiLevelType w:val="hybridMultilevel"/>
    <w:tmpl w:val="0ED6A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5F4B6A"/>
    <w:multiLevelType w:val="hybridMultilevel"/>
    <w:tmpl w:val="F03E3F2A"/>
    <w:lvl w:ilvl="0" w:tplc="F848705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A25222"/>
    <w:multiLevelType w:val="hybridMultilevel"/>
    <w:tmpl w:val="CAD84D12"/>
    <w:lvl w:ilvl="0" w:tplc="DD220D4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80104"/>
    <w:multiLevelType w:val="hybridMultilevel"/>
    <w:tmpl w:val="41305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2F3D8D"/>
    <w:multiLevelType w:val="hybridMultilevel"/>
    <w:tmpl w:val="1FD0F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3C7A34"/>
    <w:multiLevelType w:val="hybridMultilevel"/>
    <w:tmpl w:val="EA3ED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4D65B7"/>
    <w:multiLevelType w:val="hybridMultilevel"/>
    <w:tmpl w:val="E1F2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D548F"/>
    <w:multiLevelType w:val="multilevel"/>
    <w:tmpl w:val="6BEE0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AD82B80"/>
    <w:multiLevelType w:val="hybridMultilevel"/>
    <w:tmpl w:val="F3BC0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442815"/>
    <w:multiLevelType w:val="hybridMultilevel"/>
    <w:tmpl w:val="B9989C20"/>
    <w:lvl w:ilvl="0" w:tplc="0C3A5CA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734C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2B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B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C9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6D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23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4F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17905"/>
    <w:multiLevelType w:val="hybridMultilevel"/>
    <w:tmpl w:val="E8825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E03CF3"/>
    <w:multiLevelType w:val="hybridMultilevel"/>
    <w:tmpl w:val="DD92D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FA0D06"/>
    <w:multiLevelType w:val="hybridMultilevel"/>
    <w:tmpl w:val="A2866722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7C74AE"/>
    <w:multiLevelType w:val="hybridMultilevel"/>
    <w:tmpl w:val="F4D2C1F2"/>
    <w:lvl w:ilvl="0" w:tplc="B33CA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F55A2F"/>
    <w:multiLevelType w:val="hybridMultilevel"/>
    <w:tmpl w:val="3628155E"/>
    <w:lvl w:ilvl="0" w:tplc="F1DE7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455C16"/>
    <w:multiLevelType w:val="hybridMultilevel"/>
    <w:tmpl w:val="EA541D34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72355"/>
    <w:multiLevelType w:val="hybridMultilevel"/>
    <w:tmpl w:val="61624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697796"/>
    <w:multiLevelType w:val="hybridMultilevel"/>
    <w:tmpl w:val="21786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04EFC"/>
    <w:multiLevelType w:val="hybridMultilevel"/>
    <w:tmpl w:val="02781F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17171C3"/>
    <w:multiLevelType w:val="hybridMultilevel"/>
    <w:tmpl w:val="43E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B6C7E"/>
    <w:multiLevelType w:val="hybridMultilevel"/>
    <w:tmpl w:val="E01E9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39619A"/>
    <w:multiLevelType w:val="hybridMultilevel"/>
    <w:tmpl w:val="3324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25291"/>
    <w:multiLevelType w:val="hybridMultilevel"/>
    <w:tmpl w:val="785E2FE8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1B03C5"/>
    <w:multiLevelType w:val="hybridMultilevel"/>
    <w:tmpl w:val="B3BC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9C3D04"/>
    <w:multiLevelType w:val="hybridMultilevel"/>
    <w:tmpl w:val="1A626718"/>
    <w:lvl w:ilvl="0" w:tplc="5DBC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937E8"/>
    <w:multiLevelType w:val="hybridMultilevel"/>
    <w:tmpl w:val="0FE67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C91E10"/>
    <w:multiLevelType w:val="multilevel"/>
    <w:tmpl w:val="0B6A4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4E373DA"/>
    <w:multiLevelType w:val="hybridMultilevel"/>
    <w:tmpl w:val="3606F4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B0813"/>
    <w:multiLevelType w:val="multilevel"/>
    <w:tmpl w:val="D64246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/>
      </w:rPr>
    </w:lvl>
  </w:abstractNum>
  <w:abstractNum w:abstractNumId="44">
    <w:nsid w:val="77BB056E"/>
    <w:multiLevelType w:val="hybridMultilevel"/>
    <w:tmpl w:val="D82A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1815E0"/>
    <w:multiLevelType w:val="multilevel"/>
    <w:tmpl w:val="B236350E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/>
      </w:rPr>
    </w:lvl>
  </w:abstractNum>
  <w:abstractNum w:abstractNumId="46">
    <w:nsid w:val="78B80D8F"/>
    <w:multiLevelType w:val="multilevel"/>
    <w:tmpl w:val="A84CFC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7">
    <w:nsid w:val="7A8B75E8"/>
    <w:multiLevelType w:val="hybridMultilevel"/>
    <w:tmpl w:val="48622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38"/>
  </w:num>
  <w:num w:numId="6">
    <w:abstractNumId w:val="27"/>
  </w:num>
  <w:num w:numId="7">
    <w:abstractNumId w:val="36"/>
  </w:num>
  <w:num w:numId="8">
    <w:abstractNumId w:val="28"/>
  </w:num>
  <w:num w:numId="9">
    <w:abstractNumId w:val="14"/>
  </w:num>
  <w:num w:numId="10">
    <w:abstractNumId w:val="25"/>
  </w:num>
  <w:num w:numId="11">
    <w:abstractNumId w:val="31"/>
  </w:num>
  <w:num w:numId="12">
    <w:abstractNumId w:val="44"/>
  </w:num>
  <w:num w:numId="13">
    <w:abstractNumId w:val="34"/>
  </w:num>
  <w:num w:numId="14">
    <w:abstractNumId w:val="26"/>
  </w:num>
  <w:num w:numId="15">
    <w:abstractNumId w:val="19"/>
  </w:num>
  <w:num w:numId="16">
    <w:abstractNumId w:val="4"/>
  </w:num>
  <w:num w:numId="17">
    <w:abstractNumId w:val="2"/>
  </w:num>
  <w:num w:numId="18">
    <w:abstractNumId w:val="5"/>
  </w:num>
  <w:num w:numId="19">
    <w:abstractNumId w:val="21"/>
  </w:num>
  <w:num w:numId="20">
    <w:abstractNumId w:val="29"/>
  </w:num>
  <w:num w:numId="21">
    <w:abstractNumId w:val="1"/>
  </w:num>
  <w:num w:numId="22">
    <w:abstractNumId w:val="6"/>
  </w:num>
  <w:num w:numId="23">
    <w:abstractNumId w:val="30"/>
  </w:num>
  <w:num w:numId="24">
    <w:abstractNumId w:val="24"/>
  </w:num>
  <w:num w:numId="25">
    <w:abstractNumId w:val="40"/>
  </w:num>
  <w:num w:numId="26">
    <w:abstractNumId w:val="8"/>
  </w:num>
  <w:num w:numId="27">
    <w:abstractNumId w:val="12"/>
  </w:num>
  <w:num w:numId="28">
    <w:abstractNumId w:val="17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7"/>
  </w:num>
  <w:num w:numId="32">
    <w:abstractNumId w:val="23"/>
  </w:num>
  <w:num w:numId="33">
    <w:abstractNumId w:val="18"/>
  </w:num>
  <w:num w:numId="34">
    <w:abstractNumId w:val="37"/>
  </w:num>
  <w:num w:numId="35">
    <w:abstractNumId w:val="32"/>
  </w:num>
  <w:num w:numId="36">
    <w:abstractNumId w:val="13"/>
  </w:num>
  <w:num w:numId="37">
    <w:abstractNumId w:val="7"/>
  </w:num>
  <w:num w:numId="38">
    <w:abstractNumId w:val="20"/>
  </w:num>
  <w:num w:numId="39">
    <w:abstractNumId w:val="46"/>
  </w:num>
  <w:num w:numId="40">
    <w:abstractNumId w:val="33"/>
  </w:num>
  <w:num w:numId="41">
    <w:abstractNumId w:val="39"/>
  </w:num>
  <w:num w:numId="42">
    <w:abstractNumId w:val="15"/>
  </w:num>
  <w:num w:numId="43">
    <w:abstractNumId w:val="0"/>
  </w:num>
  <w:num w:numId="44">
    <w:abstractNumId w:val="11"/>
  </w:num>
  <w:num w:numId="45">
    <w:abstractNumId w:val="45"/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3E"/>
    <w:rsid w:val="00067D18"/>
    <w:rsid w:val="0007643B"/>
    <w:rsid w:val="00123F81"/>
    <w:rsid w:val="001373ED"/>
    <w:rsid w:val="0019302D"/>
    <w:rsid w:val="001C006B"/>
    <w:rsid w:val="001E29E5"/>
    <w:rsid w:val="002401CC"/>
    <w:rsid w:val="0029317A"/>
    <w:rsid w:val="002B07DC"/>
    <w:rsid w:val="002E2957"/>
    <w:rsid w:val="002E47F9"/>
    <w:rsid w:val="00320223"/>
    <w:rsid w:val="00334596"/>
    <w:rsid w:val="00400B52"/>
    <w:rsid w:val="00462791"/>
    <w:rsid w:val="004808B0"/>
    <w:rsid w:val="004F5F28"/>
    <w:rsid w:val="005428D7"/>
    <w:rsid w:val="00581519"/>
    <w:rsid w:val="00616468"/>
    <w:rsid w:val="00622356"/>
    <w:rsid w:val="0065219F"/>
    <w:rsid w:val="0068268A"/>
    <w:rsid w:val="006E4FB9"/>
    <w:rsid w:val="00714339"/>
    <w:rsid w:val="00723183"/>
    <w:rsid w:val="007367A6"/>
    <w:rsid w:val="0079496A"/>
    <w:rsid w:val="007A0FA4"/>
    <w:rsid w:val="007A1DEF"/>
    <w:rsid w:val="007C7B3A"/>
    <w:rsid w:val="0083023E"/>
    <w:rsid w:val="00867375"/>
    <w:rsid w:val="008769AC"/>
    <w:rsid w:val="00913115"/>
    <w:rsid w:val="009846B2"/>
    <w:rsid w:val="00985870"/>
    <w:rsid w:val="00A052B1"/>
    <w:rsid w:val="00A66F3D"/>
    <w:rsid w:val="00AB06EF"/>
    <w:rsid w:val="00AD1D1B"/>
    <w:rsid w:val="00AD26CE"/>
    <w:rsid w:val="00B02BB4"/>
    <w:rsid w:val="00B217F9"/>
    <w:rsid w:val="00B67AB9"/>
    <w:rsid w:val="00DD1FD4"/>
    <w:rsid w:val="00F26065"/>
    <w:rsid w:val="00F539D1"/>
    <w:rsid w:val="00F669C9"/>
    <w:rsid w:val="00F8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3E"/>
  </w:style>
  <w:style w:type="paragraph" w:styleId="1">
    <w:name w:val="heading 1"/>
    <w:basedOn w:val="a"/>
    <w:next w:val="a"/>
    <w:link w:val="10"/>
    <w:uiPriority w:val="99"/>
    <w:qFormat/>
    <w:rsid w:val="008302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23E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830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23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302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023E"/>
    <w:rPr>
      <w:color w:val="0000FF"/>
      <w:u w:val="single"/>
    </w:rPr>
  </w:style>
  <w:style w:type="character" w:customStyle="1" w:styleId="a6">
    <w:name w:val="Цветовое выделение"/>
    <w:uiPriority w:val="99"/>
    <w:rsid w:val="0083023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3023E"/>
    <w:rPr>
      <w:b/>
      <w:bCs/>
      <w:color w:val="106BBE"/>
    </w:rPr>
  </w:style>
  <w:style w:type="paragraph" w:customStyle="1" w:styleId="a8">
    <w:name w:val="Стиль"/>
    <w:uiPriority w:val="99"/>
    <w:rsid w:val="00830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30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30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aliases w:val="Обычный (веб) Знак Знак"/>
    <w:basedOn w:val="a"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2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023E"/>
  </w:style>
  <w:style w:type="character" w:styleId="ad">
    <w:name w:val="Strong"/>
    <w:basedOn w:val="a0"/>
    <w:uiPriority w:val="22"/>
    <w:qFormat/>
    <w:rsid w:val="0083023E"/>
    <w:rPr>
      <w:b/>
      <w:bCs/>
    </w:rPr>
  </w:style>
  <w:style w:type="character" w:styleId="ae">
    <w:name w:val="Emphasis"/>
    <w:basedOn w:val="a0"/>
    <w:uiPriority w:val="20"/>
    <w:qFormat/>
    <w:rsid w:val="0083023E"/>
    <w:rPr>
      <w:i/>
      <w:iCs/>
    </w:rPr>
  </w:style>
  <w:style w:type="character" w:customStyle="1" w:styleId="FontStyle45">
    <w:name w:val="Font Style45"/>
    <w:basedOn w:val="a0"/>
    <w:rsid w:val="0083023E"/>
    <w:rPr>
      <w:rFonts w:ascii="Times New Roman" w:hAnsi="Times New Roman" w:cs="Times New Roman" w:hint="default"/>
      <w:sz w:val="18"/>
      <w:szCs w:val="18"/>
    </w:rPr>
  </w:style>
  <w:style w:type="paragraph" w:customStyle="1" w:styleId="11">
    <w:name w:val="Абзац списка1"/>
    <w:basedOn w:val="a"/>
    <w:rsid w:val="0083023E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f">
    <w:name w:val="Body Text"/>
    <w:basedOn w:val="a"/>
    <w:link w:val="af0"/>
    <w:semiHidden/>
    <w:unhideWhenUsed/>
    <w:rsid w:val="008302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3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302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023E"/>
  </w:style>
  <w:style w:type="character" w:customStyle="1" w:styleId="spellingerror">
    <w:name w:val="spellingerror"/>
    <w:basedOn w:val="a0"/>
    <w:rsid w:val="0083023E"/>
  </w:style>
  <w:style w:type="paragraph" w:customStyle="1" w:styleId="p4">
    <w:name w:val="p4"/>
    <w:basedOn w:val="a"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83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3023E"/>
  </w:style>
  <w:style w:type="paragraph" w:styleId="af4">
    <w:name w:val="footer"/>
    <w:basedOn w:val="a"/>
    <w:link w:val="af5"/>
    <w:uiPriority w:val="99"/>
    <w:unhideWhenUsed/>
    <w:rsid w:val="0083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023E"/>
  </w:style>
  <w:style w:type="character" w:customStyle="1" w:styleId="entryreadall">
    <w:name w:val="entryreadall"/>
    <w:basedOn w:val="a0"/>
    <w:rsid w:val="0083023E"/>
  </w:style>
  <w:style w:type="paragraph" w:customStyle="1" w:styleId="c18">
    <w:name w:val="c18"/>
    <w:basedOn w:val="a"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023E"/>
  </w:style>
  <w:style w:type="table" w:customStyle="1" w:styleId="12">
    <w:name w:val="Сетка таблицы1"/>
    <w:basedOn w:val="a1"/>
    <w:next w:val="a3"/>
    <w:uiPriority w:val="59"/>
    <w:rsid w:val="008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-2"/>
    <w:next w:val="a3"/>
    <w:uiPriority w:val="59"/>
    <w:rsid w:val="0083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етка таблицы3"/>
    <w:basedOn w:val="a1"/>
    <w:next w:val="a3"/>
    <w:uiPriority w:val="59"/>
    <w:rsid w:val="008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uiPriority w:val="99"/>
    <w:semiHidden/>
    <w:unhideWhenUsed/>
    <w:rsid w:val="0083023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74C0-D3AC-4DF1-84CA-362FAB87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10095</Words>
  <Characters>57543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наташа</cp:lastModifiedBy>
  <cp:revision>8</cp:revision>
  <cp:lastPrinted>2019-04-05T11:43:00Z</cp:lastPrinted>
  <dcterms:created xsi:type="dcterms:W3CDTF">2019-02-27T07:35:00Z</dcterms:created>
  <dcterms:modified xsi:type="dcterms:W3CDTF">2019-04-16T07:21:00Z</dcterms:modified>
</cp:coreProperties>
</file>